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33" w:rsidRPr="003A1952" w:rsidRDefault="00583833" w:rsidP="00583833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Pr="003A1952">
        <w:rPr>
          <w:sz w:val="20"/>
          <w:szCs w:val="20"/>
        </w:rPr>
        <w:t>8</w:t>
      </w:r>
      <w:r>
        <w:rPr>
          <w:sz w:val="20"/>
          <w:szCs w:val="20"/>
        </w:rPr>
        <w:t xml:space="preserve"> к стандартам раскрытия информации</w:t>
      </w:r>
    </w:p>
    <w:p w:rsidR="00317F8D" w:rsidRPr="003A1952" w:rsidRDefault="00317F8D" w:rsidP="00317F8D">
      <w:pPr>
        <w:pStyle w:val="1"/>
      </w:pPr>
      <w:r>
        <w:rPr>
          <w:sz w:val="22"/>
        </w:rPr>
        <w:t>ИНФОРМАЦИЯ об осуществлении технологического присоединения по д</w:t>
      </w:r>
      <w:r w:rsidR="003A1952">
        <w:rPr>
          <w:sz w:val="22"/>
        </w:rPr>
        <w:t xml:space="preserve">оговорам, заключенным за </w:t>
      </w:r>
      <w:r w:rsidR="003A1952" w:rsidRPr="003A1952">
        <w:rPr>
          <w:sz w:val="22"/>
        </w:rPr>
        <w:t>2015</w:t>
      </w:r>
      <w:r>
        <w:rPr>
          <w:sz w:val="22"/>
        </w:rPr>
        <w:t xml:space="preserve"> год</w:t>
      </w:r>
      <w:r w:rsidRPr="00262DB3">
        <w:rPr>
          <w:sz w:val="22"/>
        </w:rPr>
        <w:t xml:space="preserve"> </w:t>
      </w:r>
    </w:p>
    <w:tbl>
      <w:tblPr>
        <w:tblpPr w:leftFromText="180" w:rightFromText="180" w:bottomFromText="200" w:vertAnchor="page" w:horzAnchor="margin" w:tblpY="18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10"/>
        <w:gridCol w:w="1140"/>
        <w:gridCol w:w="1110"/>
        <w:gridCol w:w="1155"/>
        <w:gridCol w:w="1125"/>
        <w:gridCol w:w="1095"/>
        <w:gridCol w:w="1334"/>
        <w:gridCol w:w="1276"/>
        <w:gridCol w:w="1418"/>
      </w:tblGrid>
      <w:tr w:rsidR="007E5ACB" w:rsidTr="007E5ACB">
        <w:tc>
          <w:tcPr>
            <w:tcW w:w="2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договоров (без НДС) (тыс. рублей)</w:t>
            </w:r>
          </w:p>
        </w:tc>
      </w:tr>
      <w:tr w:rsidR="007E5ACB" w:rsidTr="007E5ACB">
        <w:tc>
          <w:tcPr>
            <w:tcW w:w="28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E5ACB" w:rsidRDefault="007E5ACB" w:rsidP="007E5ACB">
            <w:pPr>
              <w:widowControl/>
              <w:autoSpaceDE/>
              <w:autoSpaceDN/>
              <w:adjustRightInd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1 - 20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кВ и выше</w:t>
            </w:r>
          </w:p>
        </w:tc>
      </w:tr>
      <w:tr w:rsidR="007E5ACB" w:rsidTr="007E5ACB"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109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1086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50,205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E5ACB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1086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33CDC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50,205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E5ACB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5" w:anchor="sub_881" w:history="1">
              <w:r>
                <w:rPr>
                  <w:rStyle w:val="a5"/>
                  <w:lang w:eastAsia="en-US"/>
                </w:rPr>
                <w:t>*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7E5ACB" w:rsidTr="00BE6BDA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BE6BDA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val="en-US" w:eastAsia="en-US"/>
              </w:rPr>
              <w:t>6</w:t>
            </w:r>
            <w:r w:rsidRPr="004920F2">
              <w:rPr>
                <w:lang w:eastAsia="en-US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A1706D" w:rsidP="007E5ACB">
            <w:pPr>
              <w:pStyle w:val="a3"/>
              <w:spacing w:line="276" w:lineRule="auto"/>
              <w:rPr>
                <w:lang w:val="en-US" w:eastAsia="en-US"/>
              </w:rPr>
            </w:pPr>
            <w:r w:rsidRPr="004920F2">
              <w:rPr>
                <w:lang w:val="en-US" w:eastAsia="en-US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BE6BDA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3872,7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BE6BDA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1905,4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Pr="004920F2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BE6BDA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936,845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5ACB" w:rsidRPr="004920F2" w:rsidRDefault="00BE6BDA" w:rsidP="007E5ACB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90,634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7E5ACB" w:rsidTr="00BE6BDA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ACB" w:rsidRDefault="007E5ACB" w:rsidP="007E5AC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E5ACB" w:rsidRDefault="007E5ACB" w:rsidP="007E5ACB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E6BDA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6" w:anchor="sub_882" w:history="1">
              <w:r>
                <w:rPr>
                  <w:rStyle w:val="a5"/>
                  <w:lang w:eastAsia="en-US"/>
                </w:rPr>
                <w:t>**</w:t>
              </w:r>
            </w:hyperlink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6BDA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Pr="004920F2" w:rsidRDefault="002535E0" w:rsidP="00BE6BDA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Pr="004920F2" w:rsidRDefault="004920F2" w:rsidP="00BE6BDA">
            <w:pPr>
              <w:pStyle w:val="a3"/>
              <w:spacing w:line="276" w:lineRule="auto"/>
              <w:rPr>
                <w:lang w:eastAsia="en-US"/>
              </w:rPr>
            </w:pPr>
            <w:r w:rsidRPr="004920F2">
              <w:rPr>
                <w:lang w:eastAsia="en-US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4920F2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4920F2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Pr="001F2925" w:rsidRDefault="001F2925" w:rsidP="00BE6BDA">
            <w:pPr>
              <w:pStyle w:val="a3"/>
              <w:spacing w:line="276" w:lineRule="auto"/>
              <w:rPr>
                <w:lang w:eastAsia="en-US"/>
              </w:rPr>
            </w:pPr>
            <w:r w:rsidRPr="001F2925">
              <w:rPr>
                <w:lang w:eastAsia="en-US"/>
              </w:rPr>
              <w:t>3581,82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Pr="001F2925" w:rsidRDefault="001F2925" w:rsidP="00BE6BDA">
            <w:pPr>
              <w:pStyle w:val="a3"/>
              <w:spacing w:line="276" w:lineRule="auto"/>
              <w:rPr>
                <w:lang w:eastAsia="en-US"/>
              </w:rPr>
            </w:pPr>
            <w:r w:rsidRPr="001F2925">
              <w:rPr>
                <w:lang w:eastAsia="en-US"/>
              </w:rPr>
              <w:t>2949,316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E6BDA" w:rsidTr="002535E0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BDA" w:rsidRDefault="00BE6BDA" w:rsidP="00BE6BDA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2535E0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gramStart"/>
            <w:r>
              <w:rPr>
                <w:lang w:eastAsia="en-US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35E0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до 8900 кВт - всего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2350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66,947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535E0" w:rsidTr="00BF79F1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5E0" w:rsidRDefault="002535E0" w:rsidP="002535E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535E0" w:rsidRDefault="002535E0" w:rsidP="002535E0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F79F1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gramStart"/>
            <w:r>
              <w:rPr>
                <w:lang w:eastAsia="en-US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79F1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8900 кВт - всего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79F1" w:rsidTr="007E5ACB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BF79F1" w:rsidTr="007E5ACB">
        <w:trPr>
          <w:trHeight w:val="106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proofErr w:type="gramStart"/>
            <w:r>
              <w:rPr>
                <w:lang w:eastAsia="en-US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79F1" w:rsidTr="007E5ACB">
        <w:trPr>
          <w:trHeight w:val="106"/>
        </w:trPr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Объекты генерации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Default="00BF79F1" w:rsidP="00BF79F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79F1" w:rsidRPr="00317F8D" w:rsidRDefault="00BF79F1" w:rsidP="00BF79F1">
            <w:pPr>
              <w:pStyle w:val="a3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F79F1" w:rsidTr="00282808">
        <w:trPr>
          <w:trHeight w:val="106"/>
        </w:trPr>
        <w:tc>
          <w:tcPr>
            <w:tcW w:w="135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79F1" w:rsidRPr="00317F8D" w:rsidRDefault="00BF79F1" w:rsidP="00BF79F1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1" w:name="sub_88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 Заявители, оплачивающие технологическое присоединение своих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 в размере не более 550 рублей.</w:t>
            </w:r>
          </w:p>
          <w:p w:rsidR="00BF79F1" w:rsidRPr="00317F8D" w:rsidRDefault="00BF79F1" w:rsidP="00BF79F1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2" w:name="sub_882"/>
            <w:bookmarkEnd w:id="1"/>
            <w:proofErr w:type="gram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 максимальной мощностью свыше 15 и до 150 кВт включительно (с учетом ранее присоединенных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      </w:r>
            <w:proofErr w:type="gram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общей суммы рассрочки до 3 лет со дня подписания сторонами акта об осуществлении технологического присоединения.</w:t>
            </w:r>
            <w:bookmarkEnd w:id="2"/>
          </w:p>
        </w:tc>
      </w:tr>
    </w:tbl>
    <w:p w:rsidR="00583833" w:rsidRPr="00262DB3" w:rsidRDefault="00583833" w:rsidP="00317F8D">
      <w:pPr>
        <w:pStyle w:val="1"/>
        <w:rPr>
          <w:sz w:val="22"/>
        </w:rPr>
      </w:pPr>
    </w:p>
    <w:sectPr w:rsidR="00583833" w:rsidRPr="00262DB3" w:rsidSect="00317F8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1F2925"/>
    <w:rsid w:val="002535E0"/>
    <w:rsid w:val="00262DB3"/>
    <w:rsid w:val="00317F8D"/>
    <w:rsid w:val="003A1952"/>
    <w:rsid w:val="004920F2"/>
    <w:rsid w:val="00583833"/>
    <w:rsid w:val="005953A9"/>
    <w:rsid w:val="00733CDC"/>
    <w:rsid w:val="007E5ACB"/>
    <w:rsid w:val="0086507B"/>
    <w:rsid w:val="009F5C32"/>
    <w:rsid w:val="00A1706D"/>
    <w:rsid w:val="00BE6BDA"/>
    <w:rsid w:val="00BF79F1"/>
    <w:rsid w:val="00D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83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383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83833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83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383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8383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Temp</cp:lastModifiedBy>
  <cp:revision>7</cp:revision>
  <dcterms:created xsi:type="dcterms:W3CDTF">2016-01-20T06:07:00Z</dcterms:created>
  <dcterms:modified xsi:type="dcterms:W3CDTF">2016-01-25T11:12:00Z</dcterms:modified>
</cp:coreProperties>
</file>