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C5B33">
        <w:rPr>
          <w:sz w:val="22"/>
          <w:szCs w:val="22"/>
        </w:rPr>
        <w:t>Форма 3.7. Информация об инвестиционных программах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 отчетах об их реализации</w:t>
      </w:r>
    </w:p>
    <w:p w:rsidR="00412F07" w:rsidRPr="006C5B33" w:rsidRDefault="00412F07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2F07" w:rsidRPr="006C5B33" w:rsidRDefault="00412F07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54C2E" w:rsidRPr="006C5B33" w:rsidRDefault="00054C2E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442F93" w:rsidRPr="006C5B33" w:rsidTr="00B205C9">
        <w:trPr>
          <w:trHeight w:val="1591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инвестиционной программы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205C9" w:rsidP="00D03B74">
            <w:pPr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Инвестиционная программа АО  «Городские электрические сети"  по развитию централизованной системы водоотведения города Радужный</w:t>
            </w:r>
            <w:r w:rsidR="001908C4" w:rsidRPr="006C5B33">
              <w:rPr>
                <w:sz w:val="22"/>
                <w:szCs w:val="22"/>
              </w:rPr>
              <w:t xml:space="preserve"> на 202</w:t>
            </w:r>
            <w:r w:rsidR="00D03B74" w:rsidRPr="006C5B33">
              <w:rPr>
                <w:sz w:val="22"/>
                <w:szCs w:val="22"/>
              </w:rPr>
              <w:t>1</w:t>
            </w:r>
            <w:r w:rsidR="001908C4" w:rsidRPr="006C5B33">
              <w:rPr>
                <w:sz w:val="22"/>
                <w:szCs w:val="22"/>
              </w:rPr>
              <w:t xml:space="preserve">-2025 годы» 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Дата утверждения инвестиционной программы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14179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29.10.2020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Цели инвестиционной программы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Безаварийная работа технологического оборудования;</w:t>
            </w:r>
          </w:p>
          <w:p w:rsidR="00442F93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- Повышение экологического безопасности водоотведения;  </w:t>
            </w:r>
          </w:p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Повышение качества предоставления коммунальных услуг населению</w:t>
            </w:r>
          </w:p>
        </w:tc>
      </w:tr>
      <w:tr w:rsidR="00442F93" w:rsidRPr="006C5B33" w:rsidTr="00B205C9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органа исполнительной </w:t>
            </w:r>
            <w:proofErr w:type="gramStart"/>
            <w:r w:rsidRPr="006C5B33">
              <w:rPr>
                <w:sz w:val="22"/>
                <w:szCs w:val="22"/>
              </w:rPr>
              <w:t>власти  субъекта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Российской </w:t>
            </w:r>
            <w:proofErr w:type="gramStart"/>
            <w:r w:rsidRPr="006C5B33">
              <w:rPr>
                <w:sz w:val="22"/>
                <w:szCs w:val="22"/>
              </w:rPr>
              <w:t>Федерации,  утвердившего</w:t>
            </w:r>
            <w:proofErr w:type="gramEnd"/>
            <w:r w:rsidRPr="006C5B33">
              <w:rPr>
                <w:sz w:val="22"/>
                <w:szCs w:val="22"/>
              </w:rPr>
              <w:t xml:space="preserve">  инвестиционную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программу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266CEA" w:rsidP="00266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6CF2">
              <w:rPr>
                <w:bCs/>
                <w:sz w:val="22"/>
                <w:szCs w:val="22"/>
                <w:shd w:val="clear" w:color="auto" w:fill="FFFFFF"/>
              </w:rPr>
              <w:t>Департамент жилищно-коммунального комплекса и энергетики Ханты-Мансийского автономного округа – Югры</w:t>
            </w:r>
            <w:r w:rsidRPr="00B56CF2">
              <w:rPr>
                <w:sz w:val="22"/>
                <w:szCs w:val="22"/>
              </w:rPr>
              <w:t xml:space="preserve">  </w:t>
            </w:r>
            <w:r w:rsidR="00CA35F6" w:rsidRPr="00B56CF2">
              <w:rPr>
                <w:sz w:val="22"/>
                <w:szCs w:val="22"/>
              </w:rPr>
              <w:t xml:space="preserve">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Наименование   органа   местного    самоуправления,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согласовавшего инвестиционную программу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7002F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Администрация города Радужный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Сроки начала и окончания </w:t>
            </w:r>
            <w:proofErr w:type="gramStart"/>
            <w:r w:rsidRPr="006C5B33">
              <w:rPr>
                <w:sz w:val="22"/>
                <w:szCs w:val="22"/>
              </w:rPr>
              <w:t>реализации  инвестиционной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программы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7E1416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2021-2025 годы</w:t>
            </w:r>
          </w:p>
        </w:tc>
      </w:tr>
    </w:tbl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54C2E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0" w:name="Par1343"/>
      <w:bookmarkEnd w:id="0"/>
      <w:r w:rsidRPr="006C5B33">
        <w:rPr>
          <w:sz w:val="22"/>
          <w:szCs w:val="22"/>
        </w:rPr>
        <w:t>Потребности в финансовых средствах, необходимых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для реализации 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RPr="006C5B3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Наименование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46F8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42F93" w:rsidRPr="006C5B33">
              <w:rPr>
                <w:sz w:val="22"/>
                <w:szCs w:val="22"/>
              </w:rPr>
              <w:t>Потребность в финансовых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646F8E" w:rsidRPr="006C5B33">
              <w:rPr>
                <w:sz w:val="22"/>
                <w:szCs w:val="22"/>
              </w:rPr>
              <w:t xml:space="preserve">   </w:t>
            </w:r>
            <w:r w:rsidRPr="006C5B33">
              <w:rPr>
                <w:sz w:val="22"/>
                <w:szCs w:val="22"/>
              </w:rPr>
              <w:t xml:space="preserve">средствах на </w:t>
            </w:r>
            <w:r w:rsidR="00300313" w:rsidRPr="006C5B33">
              <w:rPr>
                <w:sz w:val="22"/>
                <w:szCs w:val="22"/>
              </w:rPr>
              <w:t>202</w:t>
            </w:r>
            <w:r w:rsidR="00924FE0">
              <w:rPr>
                <w:sz w:val="22"/>
                <w:szCs w:val="22"/>
              </w:rPr>
              <w:t>2</w:t>
            </w:r>
            <w:r w:rsidRPr="006C5B33">
              <w:rPr>
                <w:sz w:val="22"/>
                <w:szCs w:val="22"/>
              </w:rPr>
              <w:t xml:space="preserve"> год,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  <w:r w:rsidR="00646F8E" w:rsidRPr="006C5B33">
              <w:rPr>
                <w:sz w:val="22"/>
                <w:szCs w:val="22"/>
              </w:rPr>
              <w:t xml:space="preserve">     </w:t>
            </w:r>
            <w:r w:rsidRPr="006C5B33">
              <w:rPr>
                <w:sz w:val="22"/>
                <w:szCs w:val="22"/>
              </w:rPr>
              <w:t xml:space="preserve">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Источник финансирования</w:t>
            </w:r>
          </w:p>
        </w:tc>
      </w:tr>
      <w:tr w:rsidR="00442F93" w:rsidRPr="006C5B3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EC29AE" w:rsidP="00924F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9C" w:rsidRDefault="00EC29AE" w:rsidP="00306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 </w:t>
            </w:r>
          </w:p>
          <w:p w:rsidR="00442F93" w:rsidRPr="006C5B33" w:rsidRDefault="0030629C" w:rsidP="00924F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C29AE" w:rsidRPr="006C5B33">
              <w:rPr>
                <w:sz w:val="22"/>
                <w:szCs w:val="22"/>
              </w:rPr>
              <w:t xml:space="preserve"> 20</w:t>
            </w:r>
            <w:r w:rsidR="00924FE0">
              <w:rPr>
                <w:sz w:val="22"/>
                <w:szCs w:val="22"/>
              </w:rPr>
              <w:t> 615,4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C2E" w:rsidRPr="006C5B33" w:rsidRDefault="0030031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Амортизация</w:t>
            </w:r>
          </w:p>
          <w:p w:rsidR="00442F93" w:rsidRPr="006C5B33" w:rsidRDefault="00054C2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Прибыль, направленная на инвестиции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24FE0" w:rsidRDefault="00924F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1" w:name="Par1355"/>
      <w:bookmarkEnd w:id="1"/>
      <w:r w:rsidRPr="006C5B33">
        <w:rPr>
          <w:sz w:val="22"/>
          <w:szCs w:val="22"/>
        </w:rPr>
        <w:lastRenderedPageBreak/>
        <w:t>Показатели эффективности реализации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4095"/>
        <w:gridCol w:w="1560"/>
        <w:gridCol w:w="1485"/>
      </w:tblGrid>
      <w:tr w:rsidR="00442F93" w:rsidRPr="006C5B33" w:rsidTr="00495F32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показателей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Плановые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Фактические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 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</w:tr>
      <w:tr w:rsidR="00EA000D" w:rsidRPr="006C5B33" w:rsidTr="00495F32">
        <w:trPr>
          <w:trHeight w:val="52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EA0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Доля проб сточных вод, не соответствующих установленным нормативам  допустимых сбросов, лимитам на сбросы, рассчитанная применительно к централизованной общесплавной (бытовой) системе водоотведения (%)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495F32" w:rsidP="00924F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</w:t>
            </w:r>
            <w:r w:rsidR="00924FE0">
              <w:rPr>
                <w:sz w:val="22"/>
                <w:szCs w:val="22"/>
              </w:rPr>
              <w:t>50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95F32" w:rsidRPr="006C5B33">
              <w:rPr>
                <w:sz w:val="22"/>
                <w:szCs w:val="22"/>
              </w:rPr>
              <w:t xml:space="preserve">    </w:t>
            </w:r>
            <w:r w:rsidRPr="006C5B33">
              <w:rPr>
                <w:sz w:val="22"/>
                <w:szCs w:val="22"/>
              </w:rPr>
              <w:t xml:space="preserve"> 100</w:t>
            </w:r>
          </w:p>
        </w:tc>
      </w:tr>
      <w:tr w:rsidR="00EA000D" w:rsidRPr="006C5B33" w:rsidTr="00495F32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</w:t>
            </w:r>
            <w:proofErr w:type="spellStart"/>
            <w:r w:rsidRPr="006C5B33">
              <w:rPr>
                <w:sz w:val="22"/>
                <w:szCs w:val="22"/>
              </w:rPr>
              <w:t>кВтч</w:t>
            </w:r>
            <w:proofErr w:type="spellEnd"/>
            <w:r w:rsidRPr="006C5B33">
              <w:rPr>
                <w:sz w:val="22"/>
                <w:szCs w:val="22"/>
              </w:rPr>
              <w:t>/</w:t>
            </w:r>
            <w:proofErr w:type="spellStart"/>
            <w:r w:rsidRPr="006C5B33">
              <w:rPr>
                <w:sz w:val="22"/>
                <w:szCs w:val="22"/>
              </w:rPr>
              <w:t>куб.м</w:t>
            </w:r>
            <w:proofErr w:type="spellEnd"/>
            <w:r w:rsidRPr="006C5B33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EA000D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  <w:r w:rsidR="001B4651" w:rsidRPr="006C5B33">
              <w:rPr>
                <w:sz w:val="22"/>
                <w:szCs w:val="22"/>
              </w:rPr>
              <w:t xml:space="preserve"> 0,70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</w:p>
          <w:p w:rsidR="00EA000D" w:rsidRPr="006C5B33" w:rsidRDefault="00495F32" w:rsidP="00495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</w:t>
            </w:r>
            <w:r w:rsidR="00924FE0">
              <w:rPr>
                <w:sz w:val="22"/>
                <w:szCs w:val="22"/>
              </w:rPr>
              <w:t xml:space="preserve">  0,61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2" w:name="Par1368"/>
      <w:bookmarkEnd w:id="2"/>
      <w:r w:rsidRPr="006C5B33">
        <w:rPr>
          <w:sz w:val="22"/>
          <w:szCs w:val="22"/>
        </w:rPr>
        <w:t>Информация об использовании инвестиционных средств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за отчетный год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8"/>
        <w:gridCol w:w="2118"/>
        <w:gridCol w:w="2761"/>
      </w:tblGrid>
      <w:tr w:rsidR="00442F93" w:rsidRPr="006C5B33" w:rsidTr="00B56CF2">
        <w:trPr>
          <w:trHeight w:val="1200"/>
          <w:tblCellSpacing w:w="5" w:type="nil"/>
        </w:trPr>
        <w:tc>
          <w:tcPr>
            <w:tcW w:w="1985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Квартал    </w:t>
            </w:r>
          </w:p>
        </w:tc>
        <w:tc>
          <w:tcPr>
            <w:tcW w:w="24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 </w:t>
            </w:r>
          </w:p>
        </w:tc>
        <w:tc>
          <w:tcPr>
            <w:tcW w:w="21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Сведения об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использовании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инвестиционных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средств за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отчетный год,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тыс. руб. </w:t>
            </w:r>
            <w:r w:rsidR="0052655F" w:rsidRPr="006C5B33">
              <w:rPr>
                <w:sz w:val="22"/>
                <w:szCs w:val="22"/>
              </w:rPr>
              <w:t>( с НДС)</w:t>
            </w:r>
            <w:r w:rsidRPr="006C5B3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1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Источник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финансирования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инвестиционной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программы</w:t>
            </w:r>
            <w:r w:rsidR="00234028" w:rsidRPr="006C5B33">
              <w:rPr>
                <w:sz w:val="22"/>
                <w:szCs w:val="22"/>
              </w:rPr>
              <w:t xml:space="preserve">  </w:t>
            </w:r>
            <w:r w:rsidR="0052655F" w:rsidRPr="006C5B33">
              <w:rPr>
                <w:sz w:val="22"/>
                <w:szCs w:val="22"/>
              </w:rPr>
              <w:t xml:space="preserve">                       </w:t>
            </w:r>
            <w:r w:rsidR="00234028" w:rsidRPr="006C5B33">
              <w:rPr>
                <w:sz w:val="22"/>
                <w:szCs w:val="22"/>
              </w:rPr>
              <w:t xml:space="preserve"> </w:t>
            </w:r>
            <w:r w:rsidR="0052655F" w:rsidRPr="006C5B33">
              <w:rPr>
                <w:sz w:val="22"/>
                <w:szCs w:val="22"/>
              </w:rPr>
              <w:t xml:space="preserve">     тыс. руб. ( без  НДС)   </w:t>
            </w:r>
            <w:r w:rsidRPr="006C5B33">
              <w:rPr>
                <w:sz w:val="22"/>
                <w:szCs w:val="22"/>
              </w:rPr>
              <w:t xml:space="preserve">     </w:t>
            </w:r>
          </w:p>
        </w:tc>
      </w:tr>
      <w:tr w:rsidR="00BE5CCA" w:rsidRPr="006C5B33" w:rsidTr="00B56CF2">
        <w:trPr>
          <w:tblCellSpacing w:w="5" w:type="nil"/>
        </w:trPr>
        <w:tc>
          <w:tcPr>
            <w:tcW w:w="1985" w:type="dxa"/>
          </w:tcPr>
          <w:p w:rsidR="00BE5CCA" w:rsidRPr="006C5B33" w:rsidRDefault="00BE5CCA" w:rsidP="00B5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1  квартал 202</w:t>
            </w:r>
            <w:r w:rsidR="00B56CF2">
              <w:rPr>
                <w:sz w:val="22"/>
                <w:szCs w:val="22"/>
              </w:rPr>
              <w:t>2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 w:val="restart"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2118" w:type="dxa"/>
          </w:tcPr>
          <w:p w:rsidR="00BE5CCA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</w:t>
            </w:r>
          </w:p>
        </w:tc>
        <w:tc>
          <w:tcPr>
            <w:tcW w:w="2761" w:type="dxa"/>
            <w:vMerge w:val="restart"/>
          </w:tcPr>
          <w:p w:rsidR="00BE5CCA" w:rsidRPr="00F45178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Амортизационные </w:t>
            </w:r>
            <w:proofErr w:type="gramStart"/>
            <w:r w:rsidRPr="00F45178">
              <w:rPr>
                <w:sz w:val="22"/>
                <w:szCs w:val="22"/>
              </w:rPr>
              <w:t>отчисления  -</w:t>
            </w:r>
            <w:proofErr w:type="gramEnd"/>
            <w:r w:rsidR="00B56CF2">
              <w:rPr>
                <w:sz w:val="22"/>
                <w:szCs w:val="22"/>
              </w:rPr>
              <w:t xml:space="preserve"> 15 511,7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>.</w:t>
            </w:r>
          </w:p>
          <w:p w:rsidR="00BE5CCA" w:rsidRPr="00F45178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5CCA" w:rsidRPr="006C5B33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Прочие источники финансирования, в </w:t>
            </w:r>
            <w:proofErr w:type="spellStart"/>
            <w:r w:rsidRPr="00F45178">
              <w:rPr>
                <w:sz w:val="22"/>
                <w:szCs w:val="22"/>
              </w:rPr>
              <w:t>т.ч</w:t>
            </w:r>
            <w:proofErr w:type="spellEnd"/>
            <w:r w:rsidRPr="00F45178">
              <w:rPr>
                <w:sz w:val="22"/>
                <w:szCs w:val="22"/>
              </w:rPr>
              <w:t xml:space="preserve">. лизинг </w:t>
            </w:r>
            <w:r w:rsidR="001104B6" w:rsidRPr="00F45178">
              <w:rPr>
                <w:sz w:val="22"/>
                <w:szCs w:val="22"/>
              </w:rPr>
              <w:t>–</w:t>
            </w:r>
            <w:r w:rsidRPr="00F45178">
              <w:rPr>
                <w:sz w:val="22"/>
                <w:szCs w:val="22"/>
              </w:rPr>
              <w:t xml:space="preserve"> </w:t>
            </w:r>
            <w:r w:rsidR="00B56CF2">
              <w:rPr>
                <w:sz w:val="22"/>
                <w:szCs w:val="22"/>
              </w:rPr>
              <w:t>1 651,6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 xml:space="preserve">. </w:t>
            </w:r>
          </w:p>
        </w:tc>
      </w:tr>
      <w:tr w:rsidR="00BE5CCA" w:rsidRPr="006C5B33" w:rsidTr="00B56CF2">
        <w:trPr>
          <w:tblCellSpacing w:w="5" w:type="nil"/>
        </w:trPr>
        <w:tc>
          <w:tcPr>
            <w:tcW w:w="1985" w:type="dxa"/>
          </w:tcPr>
          <w:p w:rsidR="00BE5CCA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квартал 2022</w:t>
            </w:r>
            <w:r w:rsidR="00BE5CCA"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E5CCA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1 173,1</w:t>
            </w:r>
          </w:p>
        </w:tc>
        <w:tc>
          <w:tcPr>
            <w:tcW w:w="2761" w:type="dxa"/>
            <w:vMerge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B56CF2">
        <w:trPr>
          <w:trHeight w:val="262"/>
          <w:tblCellSpacing w:w="5" w:type="nil"/>
        </w:trPr>
        <w:tc>
          <w:tcPr>
            <w:tcW w:w="1985" w:type="dxa"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квартал 2022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56CF2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7 001,7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B56CF2">
        <w:trPr>
          <w:trHeight w:val="656"/>
          <w:tblCellSpacing w:w="5" w:type="nil"/>
        </w:trPr>
        <w:tc>
          <w:tcPr>
            <w:tcW w:w="1985" w:type="dxa"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квартал 2022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56CF2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bookmarkStart w:id="3" w:name="_GoBack"/>
            <w:bookmarkEnd w:id="3"/>
            <w:r>
              <w:rPr>
                <w:sz w:val="22"/>
                <w:szCs w:val="22"/>
              </w:rPr>
              <w:t>323,1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4" w:name="Par1382"/>
      <w:bookmarkEnd w:id="4"/>
      <w:r w:rsidRPr="006C5B33">
        <w:rPr>
          <w:sz w:val="22"/>
          <w:szCs w:val="22"/>
        </w:rPr>
        <w:t>Внесение изменений в инвестиционную программу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Внесенные изменения        </w:t>
            </w:r>
          </w:p>
        </w:tc>
      </w:tr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13.07.2022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р</w:t>
            </w:r>
            <w:r w:rsidRPr="00B56CF2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ов</w:t>
            </w:r>
            <w:r w:rsidRPr="00B56CF2">
              <w:rPr>
                <w:sz w:val="22"/>
                <w:szCs w:val="22"/>
              </w:rPr>
              <w:t xml:space="preserve"> на реализацию мероприятий</w:t>
            </w:r>
          </w:p>
        </w:tc>
      </w:tr>
    </w:tbl>
    <w:p w:rsidR="00442F93" w:rsidRPr="00B56CF2" w:rsidRDefault="00442F93" w:rsidP="00C04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42F93" w:rsidRPr="00B5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42626"/>
    <w:rsid w:val="00054C2E"/>
    <w:rsid w:val="00085265"/>
    <w:rsid w:val="00095A56"/>
    <w:rsid w:val="000B49DE"/>
    <w:rsid w:val="001104B6"/>
    <w:rsid w:val="00122A3A"/>
    <w:rsid w:val="0014179D"/>
    <w:rsid w:val="001754E9"/>
    <w:rsid w:val="001908C4"/>
    <w:rsid w:val="001B4651"/>
    <w:rsid w:val="001D6A8B"/>
    <w:rsid w:val="001E4FE0"/>
    <w:rsid w:val="001E6FD0"/>
    <w:rsid w:val="001F2F4B"/>
    <w:rsid w:val="0021414F"/>
    <w:rsid w:val="00234028"/>
    <w:rsid w:val="00240E3C"/>
    <w:rsid w:val="00261E8D"/>
    <w:rsid w:val="00266CEA"/>
    <w:rsid w:val="002934A1"/>
    <w:rsid w:val="002A5BE7"/>
    <w:rsid w:val="002B260A"/>
    <w:rsid w:val="002C467F"/>
    <w:rsid w:val="00300313"/>
    <w:rsid w:val="0030629C"/>
    <w:rsid w:val="00311C9A"/>
    <w:rsid w:val="00326BD9"/>
    <w:rsid w:val="003307C3"/>
    <w:rsid w:val="003405A2"/>
    <w:rsid w:val="003464E1"/>
    <w:rsid w:val="00347B04"/>
    <w:rsid w:val="00380E6A"/>
    <w:rsid w:val="003C54D1"/>
    <w:rsid w:val="00412F07"/>
    <w:rsid w:val="00412F14"/>
    <w:rsid w:val="00425CC7"/>
    <w:rsid w:val="00431774"/>
    <w:rsid w:val="00431C82"/>
    <w:rsid w:val="00442F93"/>
    <w:rsid w:val="00472F29"/>
    <w:rsid w:val="004954DD"/>
    <w:rsid w:val="00495F32"/>
    <w:rsid w:val="00497028"/>
    <w:rsid w:val="0052655F"/>
    <w:rsid w:val="005B453A"/>
    <w:rsid w:val="005D7F20"/>
    <w:rsid w:val="00640B58"/>
    <w:rsid w:val="00646F8E"/>
    <w:rsid w:val="0067002F"/>
    <w:rsid w:val="006A4E9C"/>
    <w:rsid w:val="006B6364"/>
    <w:rsid w:val="006C5B33"/>
    <w:rsid w:val="006D03E1"/>
    <w:rsid w:val="00712FD2"/>
    <w:rsid w:val="0073225A"/>
    <w:rsid w:val="0076725A"/>
    <w:rsid w:val="00772D51"/>
    <w:rsid w:val="00773A95"/>
    <w:rsid w:val="00793B78"/>
    <w:rsid w:val="007C2D58"/>
    <w:rsid w:val="007E1416"/>
    <w:rsid w:val="0084643E"/>
    <w:rsid w:val="0087761B"/>
    <w:rsid w:val="008A1628"/>
    <w:rsid w:val="008A7B00"/>
    <w:rsid w:val="009177AA"/>
    <w:rsid w:val="00924FE0"/>
    <w:rsid w:val="009261E9"/>
    <w:rsid w:val="00957F3A"/>
    <w:rsid w:val="009E4BD9"/>
    <w:rsid w:val="009F08C3"/>
    <w:rsid w:val="00A16DEC"/>
    <w:rsid w:val="00A43B67"/>
    <w:rsid w:val="00A93F91"/>
    <w:rsid w:val="00AB3032"/>
    <w:rsid w:val="00B00CFF"/>
    <w:rsid w:val="00B125D6"/>
    <w:rsid w:val="00B15D77"/>
    <w:rsid w:val="00B205C9"/>
    <w:rsid w:val="00B20C10"/>
    <w:rsid w:val="00B23ECB"/>
    <w:rsid w:val="00B517A3"/>
    <w:rsid w:val="00B56CF2"/>
    <w:rsid w:val="00BB18E8"/>
    <w:rsid w:val="00BE5CCA"/>
    <w:rsid w:val="00C03F71"/>
    <w:rsid w:val="00C04342"/>
    <w:rsid w:val="00C04AA0"/>
    <w:rsid w:val="00C1699D"/>
    <w:rsid w:val="00C2426B"/>
    <w:rsid w:val="00C478DF"/>
    <w:rsid w:val="00C543EB"/>
    <w:rsid w:val="00C95C34"/>
    <w:rsid w:val="00CA35F6"/>
    <w:rsid w:val="00CC1165"/>
    <w:rsid w:val="00CF0A2F"/>
    <w:rsid w:val="00CF4CF6"/>
    <w:rsid w:val="00D02D26"/>
    <w:rsid w:val="00D03B74"/>
    <w:rsid w:val="00D16C1C"/>
    <w:rsid w:val="00D32119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A000D"/>
    <w:rsid w:val="00EC290B"/>
    <w:rsid w:val="00EC29AE"/>
    <w:rsid w:val="00EC42B1"/>
    <w:rsid w:val="00F12445"/>
    <w:rsid w:val="00F15B33"/>
    <w:rsid w:val="00F15FD4"/>
    <w:rsid w:val="00F33815"/>
    <w:rsid w:val="00F45178"/>
    <w:rsid w:val="00F939C2"/>
    <w:rsid w:val="00FA1FE0"/>
    <w:rsid w:val="00FA3FF8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873F4"/>
  <w15:docId w15:val="{20B6405C-2B16-4F04-B46C-34E9D65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Бульгак Владимир Николаевич</cp:lastModifiedBy>
  <cp:revision>51</cp:revision>
  <cp:lastPrinted>2022-05-06T06:15:00Z</cp:lastPrinted>
  <dcterms:created xsi:type="dcterms:W3CDTF">2017-04-27T05:40:00Z</dcterms:created>
  <dcterms:modified xsi:type="dcterms:W3CDTF">2023-01-24T08:50:00Z</dcterms:modified>
</cp:coreProperties>
</file>