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1D" w:rsidRPr="00005D48" w:rsidRDefault="00846F1D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92000A" w:rsidRDefault="00A3383B" w:rsidP="00C332DC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2000A">
        <w:rPr>
          <w:rFonts w:ascii="Times New Roman" w:hAnsi="Times New Roman" w:cs="Times New Roman"/>
          <w:b/>
          <w:sz w:val="36"/>
          <w:szCs w:val="36"/>
        </w:rPr>
        <w:t>ТЕХНИЧЕСКОЕ ЗАДАНИЕ</w:t>
      </w:r>
    </w:p>
    <w:p w:rsidR="005C5D1F" w:rsidRDefault="00A3383B" w:rsidP="00C332DC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000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1C08" w:rsidRPr="0092000A">
        <w:rPr>
          <w:rFonts w:ascii="Times New Roman" w:hAnsi="Times New Roman" w:cs="Times New Roman"/>
          <w:b/>
          <w:sz w:val="28"/>
          <w:szCs w:val="28"/>
        </w:rPr>
        <w:t>проведение О</w:t>
      </w:r>
      <w:r w:rsidRPr="0092000A">
        <w:rPr>
          <w:rFonts w:ascii="Times New Roman" w:hAnsi="Times New Roman" w:cs="Times New Roman"/>
          <w:b/>
          <w:sz w:val="28"/>
          <w:szCs w:val="28"/>
        </w:rPr>
        <w:t>ценки воздействия на окружающую среду</w:t>
      </w:r>
      <w:bookmarkEnd w:id="0"/>
      <w:r w:rsidR="00951C08" w:rsidRPr="0092000A">
        <w:rPr>
          <w:rFonts w:ascii="Times New Roman" w:hAnsi="Times New Roman" w:cs="Times New Roman"/>
          <w:b/>
          <w:sz w:val="28"/>
          <w:szCs w:val="28"/>
        </w:rPr>
        <w:t xml:space="preserve"> (ОВОС) </w:t>
      </w:r>
    </w:p>
    <w:p w:rsidR="005C5D1F" w:rsidRDefault="00261318" w:rsidP="00C332DC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3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98" w:rsidRPr="002C6C98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5C5D1F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экспертизы</w:t>
      </w:r>
      <w:r w:rsidR="002C6C98" w:rsidRPr="002C6C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83B" w:rsidRPr="0092000A" w:rsidRDefault="005C5D1F" w:rsidP="00C332DC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проектная документация </w:t>
      </w:r>
      <w:r w:rsidR="002C6C98" w:rsidRPr="002C6C98">
        <w:rPr>
          <w:rFonts w:ascii="Times New Roman" w:hAnsi="Times New Roman" w:cs="Times New Roman"/>
          <w:b/>
          <w:sz w:val="28"/>
          <w:szCs w:val="28"/>
        </w:rPr>
        <w:t>«</w:t>
      </w:r>
      <w:r w:rsidR="00C332DC" w:rsidRPr="002751E6">
        <w:rPr>
          <w:rFonts w:ascii="Times New Roman" w:hAnsi="Times New Roman" w:cs="Times New Roman"/>
          <w:b/>
          <w:sz w:val="28"/>
          <w:szCs w:val="28"/>
        </w:rPr>
        <w:t>Комплексный межмуниципальный полигон твердых коммунальных отходов для городов Нижневартовска и Мегиона, поселений Нижневартовского района  Ханты-Мансийского автономного округа – Югры</w:t>
      </w:r>
      <w:r w:rsidR="008635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5D1F">
        <w:rPr>
          <w:rFonts w:ascii="Times New Roman" w:hAnsi="Times New Roman" w:cs="Times New Roman"/>
          <w:b/>
          <w:sz w:val="28"/>
          <w:szCs w:val="28"/>
        </w:rPr>
        <w:t>Мусоросортировочный комплекс с участком компостирования</w:t>
      </w:r>
      <w:r w:rsidR="002C6C98" w:rsidRPr="002C6C98">
        <w:rPr>
          <w:rFonts w:ascii="Times New Roman" w:hAnsi="Times New Roman" w:cs="Times New Roman"/>
          <w:b/>
          <w:sz w:val="28"/>
          <w:szCs w:val="28"/>
        </w:rPr>
        <w:t>»</w:t>
      </w: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383B" w:rsidRPr="00005D48" w:rsidRDefault="00A3383B" w:rsidP="00005D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05D48" w:rsidRDefault="00005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0E8" w:rsidRPr="000415CD" w:rsidRDefault="003B6CCB" w:rsidP="00C332DC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15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14169" w:rsidRPr="00914169" w:rsidRDefault="00914169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69">
        <w:rPr>
          <w:rFonts w:ascii="Times New Roman" w:hAnsi="Times New Roman" w:cs="Times New Roman"/>
          <w:sz w:val="24"/>
          <w:szCs w:val="24"/>
        </w:rPr>
        <w:t>Данный документ представляет собой Техническо</w:t>
      </w:r>
      <w:r w:rsidR="000A6C54">
        <w:rPr>
          <w:rFonts w:ascii="Times New Roman" w:hAnsi="Times New Roman" w:cs="Times New Roman"/>
          <w:sz w:val="24"/>
          <w:szCs w:val="24"/>
        </w:rPr>
        <w:t>е</w:t>
      </w:r>
      <w:r w:rsidRPr="0091416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A6C54">
        <w:rPr>
          <w:rFonts w:ascii="Times New Roman" w:hAnsi="Times New Roman" w:cs="Times New Roman"/>
          <w:sz w:val="24"/>
          <w:szCs w:val="24"/>
        </w:rPr>
        <w:t>е</w:t>
      </w:r>
      <w:r w:rsidRPr="0091416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D1DAF">
        <w:rPr>
          <w:rFonts w:ascii="Times New Roman" w:hAnsi="Times New Roman" w:cs="Times New Roman"/>
          <w:sz w:val="24"/>
          <w:szCs w:val="24"/>
        </w:rPr>
        <w:t xml:space="preserve"> -</w:t>
      </w:r>
      <w:r w:rsidRPr="00914169">
        <w:rPr>
          <w:rFonts w:ascii="Times New Roman" w:hAnsi="Times New Roman" w:cs="Times New Roman"/>
          <w:sz w:val="24"/>
          <w:szCs w:val="24"/>
        </w:rPr>
        <w:t xml:space="preserve"> ТЗ) на</w:t>
      </w:r>
      <w:r w:rsidR="00F05668">
        <w:rPr>
          <w:rFonts w:ascii="Times New Roman" w:hAnsi="Times New Roman" w:cs="Times New Roman"/>
          <w:sz w:val="24"/>
          <w:szCs w:val="24"/>
        </w:rPr>
        <w:t xml:space="preserve"> </w:t>
      </w:r>
      <w:r w:rsidRPr="0091416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44B5A">
        <w:rPr>
          <w:rFonts w:ascii="Times New Roman" w:hAnsi="Times New Roman" w:cs="Times New Roman"/>
          <w:sz w:val="24"/>
          <w:szCs w:val="24"/>
        </w:rPr>
        <w:t>О</w:t>
      </w:r>
      <w:r w:rsidRPr="00914169">
        <w:rPr>
          <w:rFonts w:ascii="Times New Roman" w:hAnsi="Times New Roman" w:cs="Times New Roman"/>
          <w:sz w:val="24"/>
          <w:szCs w:val="24"/>
        </w:rPr>
        <w:t>ценки воздействия на окружающую среду (</w:t>
      </w:r>
      <w:r w:rsidR="00544B5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D1DAF">
        <w:rPr>
          <w:rFonts w:ascii="Times New Roman" w:hAnsi="Times New Roman" w:cs="Times New Roman"/>
          <w:sz w:val="24"/>
          <w:szCs w:val="24"/>
        </w:rPr>
        <w:t xml:space="preserve">- </w:t>
      </w:r>
      <w:r w:rsidRPr="00914169">
        <w:rPr>
          <w:rFonts w:ascii="Times New Roman" w:hAnsi="Times New Roman" w:cs="Times New Roman"/>
          <w:sz w:val="24"/>
          <w:szCs w:val="24"/>
        </w:rPr>
        <w:t xml:space="preserve">ОВОС) </w:t>
      </w:r>
      <w:r w:rsidR="000A6C54">
        <w:rPr>
          <w:rFonts w:ascii="Times New Roman" w:hAnsi="Times New Roman" w:cs="Times New Roman"/>
          <w:sz w:val="24"/>
          <w:szCs w:val="24"/>
        </w:rPr>
        <w:t>планируемой (</w:t>
      </w:r>
      <w:r w:rsidRPr="00914169">
        <w:rPr>
          <w:rFonts w:ascii="Times New Roman" w:hAnsi="Times New Roman" w:cs="Times New Roman"/>
          <w:sz w:val="24"/>
          <w:szCs w:val="24"/>
        </w:rPr>
        <w:t>намечаемой</w:t>
      </w:r>
      <w:r w:rsidR="000A6C54">
        <w:rPr>
          <w:rFonts w:ascii="Times New Roman" w:hAnsi="Times New Roman" w:cs="Times New Roman"/>
          <w:sz w:val="24"/>
          <w:szCs w:val="24"/>
        </w:rPr>
        <w:t>)</w:t>
      </w:r>
      <w:r w:rsidRPr="00914169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="007F2750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A91FE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F2750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proofErr w:type="gramStart"/>
      <w:r w:rsidR="007F2750">
        <w:rPr>
          <w:rFonts w:ascii="Times New Roman" w:hAnsi="Times New Roman" w:cs="Times New Roman"/>
          <w:sz w:val="24"/>
          <w:szCs w:val="24"/>
        </w:rPr>
        <w:t>экспертизы</w:t>
      </w:r>
      <w:r w:rsidRPr="00914169">
        <w:rPr>
          <w:rFonts w:ascii="Times New Roman" w:hAnsi="Times New Roman" w:cs="Times New Roman"/>
          <w:sz w:val="24"/>
          <w:szCs w:val="24"/>
        </w:rPr>
        <w:t xml:space="preserve"> </w:t>
      </w:r>
      <w:r w:rsidR="00A91FE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91FEE">
        <w:rPr>
          <w:rFonts w:ascii="Times New Roman" w:hAnsi="Times New Roman" w:cs="Times New Roman"/>
          <w:sz w:val="24"/>
          <w:szCs w:val="24"/>
        </w:rPr>
        <w:t xml:space="preserve">проектная документация </w:t>
      </w:r>
      <w:r w:rsidRPr="00914169">
        <w:rPr>
          <w:rFonts w:ascii="Times New Roman" w:hAnsi="Times New Roman" w:cs="Times New Roman"/>
          <w:sz w:val="24"/>
          <w:szCs w:val="24"/>
        </w:rPr>
        <w:t>«</w:t>
      </w:r>
      <w:r w:rsidR="00C332DC" w:rsidRPr="00C332DC">
        <w:rPr>
          <w:rFonts w:ascii="Times New Roman" w:hAnsi="Times New Roman" w:cs="Times New Roman"/>
          <w:sz w:val="24"/>
          <w:szCs w:val="24"/>
        </w:rPr>
        <w:t>Комплексный межмуниципальный полигон твердых коммунальных отходов для городов Нижневартовска и Мегиона, поселений Нижневартовского района  Ханты-Мансийского автономного округа – Югры</w:t>
      </w:r>
      <w:r w:rsidR="008635B3">
        <w:rPr>
          <w:rFonts w:ascii="Times New Roman" w:hAnsi="Times New Roman" w:cs="Times New Roman"/>
          <w:sz w:val="24"/>
          <w:szCs w:val="24"/>
        </w:rPr>
        <w:t xml:space="preserve">. </w:t>
      </w:r>
      <w:r w:rsidR="00A91FEE">
        <w:rPr>
          <w:rFonts w:ascii="Times New Roman" w:hAnsi="Times New Roman" w:cs="Times New Roman"/>
          <w:sz w:val="24"/>
          <w:szCs w:val="24"/>
        </w:rPr>
        <w:t>Мусоросортировочный комплекс с участком компостирования».</w:t>
      </w:r>
    </w:p>
    <w:p w:rsidR="00914169" w:rsidRPr="00914169" w:rsidRDefault="00914169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69">
        <w:rPr>
          <w:rFonts w:ascii="Times New Roman" w:hAnsi="Times New Roman" w:cs="Times New Roman"/>
          <w:sz w:val="24"/>
          <w:szCs w:val="24"/>
        </w:rPr>
        <w:t xml:space="preserve">Необходимость проведения </w:t>
      </w:r>
      <w:r w:rsidR="009E3042">
        <w:rPr>
          <w:rFonts w:ascii="Times New Roman" w:hAnsi="Times New Roman" w:cs="Times New Roman"/>
          <w:sz w:val="24"/>
          <w:szCs w:val="24"/>
        </w:rPr>
        <w:t>О</w:t>
      </w:r>
      <w:r w:rsidRPr="00914169">
        <w:rPr>
          <w:rFonts w:ascii="Times New Roman" w:hAnsi="Times New Roman" w:cs="Times New Roman"/>
          <w:sz w:val="24"/>
          <w:szCs w:val="24"/>
        </w:rPr>
        <w:t xml:space="preserve">ценки воздействия на окружающую среду (ОВОС) обусловлена намерениями </w:t>
      </w:r>
      <w:r w:rsidR="002C6C98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bookmarkStart w:id="1" w:name="_Hlk85209444"/>
      <w:r w:rsidR="005C5D1F">
        <w:rPr>
          <w:rFonts w:ascii="Times New Roman" w:hAnsi="Times New Roman" w:cs="Times New Roman"/>
          <w:sz w:val="24"/>
          <w:szCs w:val="24"/>
        </w:rPr>
        <w:t xml:space="preserve">и эксплуатации </w:t>
      </w:r>
      <w:r w:rsidR="00FB15C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A91FEE">
        <w:rPr>
          <w:rFonts w:ascii="Times New Roman" w:hAnsi="Times New Roman" w:cs="Times New Roman"/>
          <w:sz w:val="24"/>
          <w:szCs w:val="24"/>
        </w:rPr>
        <w:t xml:space="preserve">по обращению с отходами </w:t>
      </w:r>
      <w:r w:rsidR="00555456" w:rsidRPr="00555456"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="00FB15CA">
        <w:rPr>
          <w:rFonts w:ascii="Times New Roman" w:hAnsi="Times New Roman" w:cs="Times New Roman"/>
          <w:sz w:val="24"/>
          <w:szCs w:val="24"/>
        </w:rPr>
        <w:t xml:space="preserve"> – </w:t>
      </w:r>
      <w:r w:rsidR="00F100E7">
        <w:rPr>
          <w:rFonts w:ascii="Times New Roman" w:hAnsi="Times New Roman" w:cs="Times New Roman"/>
          <w:sz w:val="24"/>
          <w:szCs w:val="24"/>
        </w:rPr>
        <w:t>«</w:t>
      </w:r>
      <w:bookmarkEnd w:id="1"/>
      <w:r w:rsidR="00C332DC" w:rsidRPr="00C332DC">
        <w:rPr>
          <w:rFonts w:ascii="Times New Roman" w:hAnsi="Times New Roman" w:cs="Times New Roman"/>
          <w:sz w:val="24"/>
          <w:szCs w:val="24"/>
        </w:rPr>
        <w:t>Комплексный межмуниципальный полигон твердых коммунальных отходов для городов Нижневартовска и Мегиона, поселений Нижневартовского района  Ханты-Мансийского автономного округа – Югры</w:t>
      </w:r>
      <w:r w:rsidR="008635B3" w:rsidRPr="008635B3">
        <w:rPr>
          <w:rFonts w:ascii="Times New Roman" w:hAnsi="Times New Roman" w:cs="Times New Roman"/>
          <w:sz w:val="24"/>
          <w:szCs w:val="24"/>
        </w:rPr>
        <w:t xml:space="preserve">. </w:t>
      </w:r>
      <w:r w:rsidR="00A91FEE">
        <w:rPr>
          <w:rFonts w:ascii="Times New Roman" w:hAnsi="Times New Roman" w:cs="Times New Roman"/>
          <w:sz w:val="24"/>
          <w:szCs w:val="24"/>
        </w:rPr>
        <w:t>Мусоросортировочный комплекс</w:t>
      </w:r>
      <w:r w:rsidR="008635B3" w:rsidRPr="008635B3">
        <w:rPr>
          <w:rFonts w:ascii="Times New Roman" w:hAnsi="Times New Roman" w:cs="Times New Roman"/>
          <w:sz w:val="24"/>
          <w:szCs w:val="24"/>
        </w:rPr>
        <w:t xml:space="preserve"> с участком компостирования</w:t>
      </w:r>
      <w:r w:rsidR="00F100E7">
        <w:rPr>
          <w:rFonts w:ascii="Times New Roman" w:hAnsi="Times New Roman" w:cs="Times New Roman"/>
          <w:sz w:val="24"/>
          <w:szCs w:val="24"/>
        </w:rPr>
        <w:t>»</w:t>
      </w:r>
      <w:r w:rsidRPr="00914169">
        <w:rPr>
          <w:rFonts w:ascii="Times New Roman" w:hAnsi="Times New Roman" w:cs="Times New Roman"/>
          <w:sz w:val="24"/>
          <w:szCs w:val="24"/>
        </w:rPr>
        <w:t>.</w:t>
      </w:r>
      <w:r w:rsidR="00294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42" w:rsidRDefault="00914169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C6C9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F6B9E">
        <w:rPr>
          <w:rFonts w:ascii="Times New Roman" w:hAnsi="Times New Roman" w:cs="Times New Roman"/>
          <w:sz w:val="24"/>
          <w:szCs w:val="24"/>
        </w:rPr>
        <w:t>М</w:t>
      </w:r>
      <w:r w:rsidR="002C6C98">
        <w:rPr>
          <w:rFonts w:ascii="Times New Roman" w:hAnsi="Times New Roman" w:cs="Times New Roman"/>
          <w:sz w:val="24"/>
          <w:szCs w:val="24"/>
        </w:rPr>
        <w:t xml:space="preserve">инистерства природных ресурсов и экологии Российской </w:t>
      </w:r>
      <w:r w:rsidR="002C6C98" w:rsidRPr="00EF2772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321AC8" w:rsidRPr="00EF2772">
        <w:rPr>
          <w:rFonts w:ascii="Times New Roman" w:hAnsi="Times New Roman" w:cs="Times New Roman"/>
          <w:sz w:val="24"/>
          <w:szCs w:val="24"/>
        </w:rPr>
        <w:t>0</w:t>
      </w:r>
      <w:r w:rsidR="00544B5A" w:rsidRPr="00EF2772">
        <w:rPr>
          <w:rFonts w:ascii="Times New Roman" w:hAnsi="Times New Roman" w:cs="Times New Roman"/>
          <w:sz w:val="24"/>
          <w:szCs w:val="24"/>
        </w:rPr>
        <w:t>1.12.202</w:t>
      </w:r>
      <w:r w:rsidR="00FF676C" w:rsidRPr="00EF2772">
        <w:rPr>
          <w:rFonts w:ascii="Times New Roman" w:hAnsi="Times New Roman" w:cs="Times New Roman"/>
          <w:sz w:val="24"/>
          <w:szCs w:val="24"/>
        </w:rPr>
        <w:t>0</w:t>
      </w:r>
      <w:r w:rsidR="00544B5A" w:rsidRPr="00EF2772">
        <w:rPr>
          <w:rFonts w:ascii="Times New Roman" w:hAnsi="Times New Roman" w:cs="Times New Roman"/>
          <w:sz w:val="24"/>
          <w:szCs w:val="24"/>
        </w:rPr>
        <w:t xml:space="preserve"> №</w:t>
      </w:r>
      <w:r w:rsidR="000A6C54" w:rsidRPr="00EF2772">
        <w:rPr>
          <w:rFonts w:ascii="Times New Roman" w:hAnsi="Times New Roman" w:cs="Times New Roman"/>
          <w:sz w:val="24"/>
          <w:szCs w:val="24"/>
        </w:rPr>
        <w:t xml:space="preserve"> </w:t>
      </w:r>
      <w:r w:rsidR="00544B5A" w:rsidRPr="00EF2772">
        <w:rPr>
          <w:rFonts w:ascii="Times New Roman" w:hAnsi="Times New Roman" w:cs="Times New Roman"/>
          <w:sz w:val="24"/>
          <w:szCs w:val="24"/>
        </w:rPr>
        <w:t>999</w:t>
      </w:r>
      <w:r w:rsidRPr="00EF2772">
        <w:rPr>
          <w:rFonts w:ascii="Times New Roman" w:hAnsi="Times New Roman" w:cs="Times New Roman"/>
          <w:sz w:val="24"/>
          <w:szCs w:val="24"/>
        </w:rPr>
        <w:t xml:space="preserve"> </w:t>
      </w:r>
      <w:r w:rsidR="00544B5A" w:rsidRPr="00EF277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D1DAF" w:rsidRPr="00EF2772">
        <w:rPr>
          <w:rFonts w:ascii="Times New Roman" w:hAnsi="Times New Roman" w:cs="Times New Roman"/>
          <w:sz w:val="24"/>
          <w:szCs w:val="24"/>
        </w:rPr>
        <w:t xml:space="preserve">- </w:t>
      </w:r>
      <w:r w:rsidR="00544B5A" w:rsidRPr="00EF2772">
        <w:rPr>
          <w:rFonts w:ascii="Times New Roman" w:hAnsi="Times New Roman" w:cs="Times New Roman"/>
          <w:sz w:val="24"/>
          <w:szCs w:val="24"/>
        </w:rPr>
        <w:t>Приказ)</w:t>
      </w:r>
      <w:r w:rsidR="009E3042" w:rsidRPr="00EF2772">
        <w:rPr>
          <w:rFonts w:ascii="Times New Roman" w:hAnsi="Times New Roman" w:cs="Times New Roman"/>
          <w:sz w:val="24"/>
          <w:szCs w:val="24"/>
        </w:rPr>
        <w:t>:</w:t>
      </w:r>
    </w:p>
    <w:p w:rsidR="00544B5A" w:rsidRDefault="00544B5A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544B5A">
        <w:rPr>
          <w:rFonts w:ascii="Times New Roman" w:hAnsi="Times New Roman" w:cs="Times New Roman"/>
          <w:sz w:val="24"/>
          <w:szCs w:val="24"/>
        </w:rPr>
        <w:t xml:space="preserve">роводятся общественные обсуждения проекта Технического задания, анализ и учет замечаний, предложений и информации, поступивших от общественности, и утверждение </w:t>
      </w:r>
      <w:r w:rsidR="009E3042">
        <w:rPr>
          <w:rFonts w:ascii="Times New Roman" w:hAnsi="Times New Roman" w:cs="Times New Roman"/>
          <w:sz w:val="24"/>
          <w:szCs w:val="24"/>
        </w:rPr>
        <w:t>ТЗ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4B5A" w:rsidRPr="00544B5A" w:rsidRDefault="00544B5A" w:rsidP="00544B5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</w:t>
      </w:r>
      <w:r w:rsidRPr="00544B5A">
        <w:rPr>
          <w:rFonts w:ascii="Times New Roman" w:hAnsi="Times New Roman" w:cs="Times New Roman"/>
          <w:sz w:val="24"/>
          <w:szCs w:val="24"/>
        </w:rPr>
        <w:t xml:space="preserve">ормируются предварительные материалы </w:t>
      </w:r>
      <w:r w:rsidR="009E3042">
        <w:rPr>
          <w:rFonts w:ascii="Times New Roman" w:hAnsi="Times New Roman" w:cs="Times New Roman"/>
          <w:sz w:val="24"/>
          <w:szCs w:val="24"/>
        </w:rPr>
        <w:t>ОВОС</w:t>
      </w:r>
      <w:r w:rsidRPr="00544B5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9E3042" w:rsidRPr="00544B5A">
        <w:rPr>
          <w:rFonts w:ascii="Times New Roman" w:hAnsi="Times New Roman" w:cs="Times New Roman"/>
          <w:sz w:val="24"/>
          <w:szCs w:val="24"/>
        </w:rPr>
        <w:t>исследований</w:t>
      </w:r>
      <w:r w:rsidRPr="00544B5A">
        <w:rPr>
          <w:rFonts w:ascii="Times New Roman" w:hAnsi="Times New Roman" w:cs="Times New Roman"/>
          <w:sz w:val="24"/>
          <w:szCs w:val="24"/>
        </w:rPr>
        <w:t xml:space="preserve">, проведенных с учетом альтернатив реализации, целей деятельности, способов их достижения, а также в соответствии с </w:t>
      </w:r>
      <w:r w:rsidR="009E3042">
        <w:rPr>
          <w:rFonts w:ascii="Times New Roman" w:hAnsi="Times New Roman" w:cs="Times New Roman"/>
          <w:sz w:val="24"/>
          <w:szCs w:val="24"/>
        </w:rPr>
        <w:t>ТЗ;</w:t>
      </w:r>
    </w:p>
    <w:p w:rsidR="00544B5A" w:rsidRDefault="00544B5A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544B5A">
        <w:rPr>
          <w:rFonts w:ascii="Times New Roman" w:hAnsi="Times New Roman" w:cs="Times New Roman"/>
          <w:sz w:val="24"/>
          <w:szCs w:val="24"/>
        </w:rPr>
        <w:t xml:space="preserve">роводятся общественные обсуждения </w:t>
      </w:r>
      <w:r w:rsidR="00A91FEE">
        <w:rPr>
          <w:rFonts w:ascii="Times New Roman" w:hAnsi="Times New Roman" w:cs="Times New Roman"/>
          <w:sz w:val="24"/>
          <w:szCs w:val="24"/>
        </w:rPr>
        <w:t xml:space="preserve">проектной документации содержащей  </w:t>
      </w:r>
      <w:r w:rsidRPr="00544B5A">
        <w:rPr>
          <w:rFonts w:ascii="Times New Roman" w:hAnsi="Times New Roman" w:cs="Times New Roman"/>
          <w:sz w:val="24"/>
          <w:szCs w:val="24"/>
        </w:rPr>
        <w:t>предварительны</w:t>
      </w:r>
      <w:r w:rsidR="00A91FEE">
        <w:rPr>
          <w:rFonts w:ascii="Times New Roman" w:hAnsi="Times New Roman" w:cs="Times New Roman"/>
          <w:sz w:val="24"/>
          <w:szCs w:val="24"/>
        </w:rPr>
        <w:t>е</w:t>
      </w:r>
      <w:r w:rsidRPr="00544B5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91FEE">
        <w:rPr>
          <w:rFonts w:ascii="Times New Roman" w:hAnsi="Times New Roman" w:cs="Times New Roman"/>
          <w:sz w:val="24"/>
          <w:szCs w:val="24"/>
        </w:rPr>
        <w:t>ы</w:t>
      </w:r>
      <w:r w:rsidRPr="00544B5A">
        <w:rPr>
          <w:rFonts w:ascii="Times New Roman" w:hAnsi="Times New Roman" w:cs="Times New Roman"/>
          <w:sz w:val="24"/>
          <w:szCs w:val="24"/>
        </w:rPr>
        <w:t xml:space="preserve"> </w:t>
      </w:r>
      <w:r w:rsidR="00A91FEE">
        <w:rPr>
          <w:rFonts w:ascii="Times New Roman" w:hAnsi="Times New Roman" w:cs="Times New Roman"/>
          <w:sz w:val="24"/>
          <w:szCs w:val="24"/>
        </w:rPr>
        <w:t>ОВОС;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42" w:rsidRDefault="009E3042" w:rsidP="00F056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</w:t>
      </w:r>
      <w:r w:rsidRPr="009E3042">
        <w:rPr>
          <w:rFonts w:ascii="Times New Roman" w:hAnsi="Times New Roman" w:cs="Times New Roman"/>
          <w:sz w:val="24"/>
          <w:szCs w:val="24"/>
        </w:rPr>
        <w:t xml:space="preserve">ормируются окончательные материалы </w:t>
      </w:r>
      <w:r>
        <w:rPr>
          <w:rFonts w:ascii="Times New Roman" w:hAnsi="Times New Roman" w:cs="Times New Roman"/>
          <w:sz w:val="24"/>
          <w:szCs w:val="24"/>
        </w:rPr>
        <w:t xml:space="preserve">ОВОС </w:t>
      </w:r>
      <w:r w:rsidRPr="009E3042">
        <w:rPr>
          <w:rFonts w:ascii="Times New Roman" w:hAnsi="Times New Roman" w:cs="Times New Roman"/>
          <w:sz w:val="24"/>
          <w:szCs w:val="24"/>
        </w:rPr>
        <w:t>на основании предварительных материалов с учетом результатов анализа и учета замечаний, предложений</w:t>
      </w:r>
      <w:r w:rsidR="00A91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3042">
        <w:rPr>
          <w:rFonts w:ascii="Times New Roman" w:hAnsi="Times New Roman" w:cs="Times New Roman"/>
          <w:sz w:val="24"/>
          <w:szCs w:val="24"/>
        </w:rPr>
        <w:t xml:space="preserve">кончательные материалы утверждаются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E3042">
        <w:rPr>
          <w:rFonts w:ascii="Times New Roman" w:hAnsi="Times New Roman" w:cs="Times New Roman"/>
          <w:sz w:val="24"/>
          <w:szCs w:val="24"/>
        </w:rPr>
        <w:t>аказчиком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042">
        <w:rPr>
          <w:rFonts w:ascii="Times New Roman" w:hAnsi="Times New Roman" w:cs="Times New Roman"/>
          <w:sz w:val="24"/>
          <w:szCs w:val="24"/>
        </w:rPr>
        <w:t>используются при подготовке обосновывающей документации по планируемой (намечаемой) хозяйственной и иной деятельности, в том числе представляются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042">
        <w:rPr>
          <w:rFonts w:ascii="Times New Roman" w:hAnsi="Times New Roman" w:cs="Times New Roman"/>
          <w:sz w:val="24"/>
          <w:szCs w:val="24"/>
        </w:rPr>
        <w:t>от 23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9E3042">
        <w:rPr>
          <w:rFonts w:ascii="Times New Roman" w:hAnsi="Times New Roman" w:cs="Times New Roman"/>
          <w:sz w:val="24"/>
          <w:szCs w:val="24"/>
        </w:rPr>
        <w:t xml:space="preserve">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A6C54">
        <w:rPr>
          <w:rFonts w:ascii="Times New Roman" w:hAnsi="Times New Roman" w:cs="Times New Roman"/>
          <w:sz w:val="24"/>
          <w:szCs w:val="24"/>
        </w:rPr>
        <w:t xml:space="preserve"> </w:t>
      </w:r>
      <w:r w:rsidRPr="009E3042">
        <w:rPr>
          <w:rFonts w:ascii="Times New Roman" w:hAnsi="Times New Roman" w:cs="Times New Roman"/>
          <w:sz w:val="24"/>
          <w:szCs w:val="24"/>
        </w:rPr>
        <w:t>174-ФЗ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E3042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E3042">
        <w:rPr>
          <w:rFonts w:ascii="Times New Roman" w:hAnsi="Times New Roman" w:cs="Times New Roman"/>
          <w:sz w:val="24"/>
          <w:szCs w:val="24"/>
        </w:rPr>
        <w:t>на государственную экологическую экспертизу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900" w:rsidRDefault="0055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4169" w:rsidRPr="000415CD" w:rsidRDefault="00550900" w:rsidP="0055090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2" w:name="_Hlk88219562"/>
      <w:r w:rsidRPr="000415CD">
        <w:rPr>
          <w:rFonts w:ascii="Times New Roman" w:hAnsi="Times New Roman" w:cs="Times New Roman"/>
          <w:b/>
          <w:sz w:val="28"/>
          <w:szCs w:val="28"/>
        </w:rPr>
        <w:lastRenderedPageBreak/>
        <w:t>1. ОБЩИЕ СВЕДЕНИЯ</w:t>
      </w:r>
    </w:p>
    <w:p w:rsidR="0076283B" w:rsidRPr="005C5D1F" w:rsidRDefault="0076283B" w:rsidP="0076283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83B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деятельности:</w:t>
      </w:r>
      <w:r w:rsidRPr="0076283B">
        <w:rPr>
          <w:rFonts w:ascii="Times New Roman" w:hAnsi="Times New Roman" w:cs="Times New Roman"/>
          <w:sz w:val="24"/>
          <w:szCs w:val="24"/>
        </w:rPr>
        <w:t xml:space="preserve"> </w:t>
      </w:r>
      <w:r w:rsidRPr="005C5D1F">
        <w:rPr>
          <w:rFonts w:ascii="Times New Roman" w:hAnsi="Times New Roman" w:cs="Times New Roman"/>
          <w:bCs/>
          <w:sz w:val="24"/>
          <w:szCs w:val="24"/>
        </w:rPr>
        <w:t>«</w:t>
      </w:r>
      <w:r w:rsidR="004D3660" w:rsidRPr="005C5D1F">
        <w:rPr>
          <w:rFonts w:ascii="Times New Roman" w:hAnsi="Times New Roman" w:cs="Times New Roman"/>
          <w:bCs/>
          <w:sz w:val="24"/>
          <w:szCs w:val="24"/>
        </w:rPr>
        <w:t>Комплексный межмуниципальный полигон твердых коммунальных отходов для городов Нижневартовска и Мегиона, пос</w:t>
      </w:r>
      <w:r w:rsidR="008D3202" w:rsidRPr="005C5D1F">
        <w:rPr>
          <w:rFonts w:ascii="Times New Roman" w:hAnsi="Times New Roman" w:cs="Times New Roman"/>
          <w:bCs/>
          <w:sz w:val="24"/>
          <w:szCs w:val="24"/>
        </w:rPr>
        <w:t xml:space="preserve">елений Нижневартовского района </w:t>
      </w:r>
      <w:r w:rsidR="004D3660" w:rsidRPr="005C5D1F">
        <w:rPr>
          <w:rFonts w:ascii="Times New Roman" w:hAnsi="Times New Roman" w:cs="Times New Roman"/>
          <w:bCs/>
          <w:sz w:val="24"/>
          <w:szCs w:val="24"/>
        </w:rPr>
        <w:t>Ханты-Мансийского автономного округа – Югры</w:t>
      </w:r>
      <w:r w:rsidR="009D7E26" w:rsidRPr="005C5D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5D1F" w:rsidRPr="005C5D1F">
        <w:rPr>
          <w:rFonts w:ascii="Times New Roman" w:hAnsi="Times New Roman" w:cs="Times New Roman"/>
          <w:bCs/>
          <w:sz w:val="24"/>
          <w:szCs w:val="24"/>
        </w:rPr>
        <w:t xml:space="preserve">Мусоросортировочный комплекс </w:t>
      </w:r>
      <w:r w:rsidR="009D7E26" w:rsidRPr="005C5D1F">
        <w:rPr>
          <w:rFonts w:ascii="Times New Roman" w:hAnsi="Times New Roman" w:cs="Times New Roman"/>
          <w:bCs/>
          <w:sz w:val="24"/>
          <w:szCs w:val="24"/>
        </w:rPr>
        <w:t>с участком компостирования</w:t>
      </w:r>
      <w:r w:rsidRPr="005C5D1F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00E7" w:rsidRDefault="000415CD" w:rsidP="000415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5CD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D7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B9E" w:rsidRPr="000415CD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F100E7">
        <w:rPr>
          <w:rFonts w:ascii="Times New Roman" w:hAnsi="Times New Roman" w:cs="Times New Roman"/>
          <w:sz w:val="24"/>
          <w:szCs w:val="24"/>
        </w:rPr>
        <w:t>с ограниченной ответственностью</w:t>
      </w:r>
      <w:r w:rsidR="00F100E7" w:rsidRPr="00F100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3660">
        <w:rPr>
          <w:rFonts w:ascii="Times New Roman" w:hAnsi="Times New Roman" w:cs="Times New Roman"/>
          <w:sz w:val="24"/>
          <w:szCs w:val="24"/>
        </w:rPr>
        <w:t>Нижневартовское</w:t>
      </w:r>
      <w:proofErr w:type="spellEnd"/>
      <w:r w:rsidR="004D3660">
        <w:rPr>
          <w:rFonts w:ascii="Times New Roman" w:hAnsi="Times New Roman" w:cs="Times New Roman"/>
          <w:sz w:val="24"/>
          <w:szCs w:val="24"/>
        </w:rPr>
        <w:t xml:space="preserve"> экологическое объединение</w:t>
      </w:r>
      <w:r w:rsidR="00F100E7" w:rsidRPr="00F100E7">
        <w:rPr>
          <w:rFonts w:ascii="Times New Roman" w:hAnsi="Times New Roman" w:cs="Times New Roman"/>
          <w:sz w:val="24"/>
          <w:szCs w:val="24"/>
        </w:rPr>
        <w:t>»</w:t>
      </w:r>
      <w:r w:rsidR="005C5D1F">
        <w:rPr>
          <w:rFonts w:ascii="Times New Roman" w:hAnsi="Times New Roman" w:cs="Times New Roman"/>
          <w:sz w:val="24"/>
          <w:szCs w:val="24"/>
        </w:rPr>
        <w:t xml:space="preserve"> (ООО «НЭО»)</w:t>
      </w:r>
      <w:r w:rsidR="00F100E7">
        <w:rPr>
          <w:rFonts w:ascii="Times New Roman" w:hAnsi="Times New Roman" w:cs="Times New Roman"/>
          <w:sz w:val="24"/>
          <w:szCs w:val="24"/>
        </w:rPr>
        <w:t xml:space="preserve">, </w:t>
      </w:r>
      <w:r w:rsidR="004D3660">
        <w:rPr>
          <w:rFonts w:ascii="Times New Roman" w:hAnsi="Times New Roman" w:cs="Times New Roman"/>
          <w:sz w:val="24"/>
          <w:szCs w:val="24"/>
        </w:rPr>
        <w:t>628615</w:t>
      </w:r>
      <w:r w:rsidR="009B2BEA">
        <w:rPr>
          <w:rFonts w:ascii="Times New Roman" w:hAnsi="Times New Roman" w:cs="Times New Roman"/>
          <w:sz w:val="24"/>
          <w:szCs w:val="24"/>
        </w:rPr>
        <w:t xml:space="preserve">, </w:t>
      </w:r>
      <w:r w:rsidR="004D3660">
        <w:rPr>
          <w:rFonts w:ascii="Times New Roman" w:hAnsi="Times New Roman" w:cs="Times New Roman"/>
          <w:sz w:val="24"/>
          <w:szCs w:val="24"/>
        </w:rPr>
        <w:t>Тюменская область</w:t>
      </w:r>
      <w:r w:rsidR="00F100E7">
        <w:rPr>
          <w:rFonts w:ascii="Times New Roman" w:hAnsi="Times New Roman" w:cs="Times New Roman"/>
          <w:sz w:val="24"/>
          <w:szCs w:val="24"/>
        </w:rPr>
        <w:t>,</w:t>
      </w:r>
      <w:r w:rsidR="009B2BEA">
        <w:rPr>
          <w:rFonts w:ascii="Times New Roman" w:hAnsi="Times New Roman" w:cs="Times New Roman"/>
          <w:sz w:val="24"/>
          <w:szCs w:val="24"/>
        </w:rPr>
        <w:t xml:space="preserve"> </w:t>
      </w:r>
      <w:r w:rsidR="004D3660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  <w:r w:rsidR="009B2BEA">
        <w:rPr>
          <w:rFonts w:ascii="Times New Roman" w:hAnsi="Times New Roman" w:cs="Times New Roman"/>
          <w:sz w:val="24"/>
          <w:szCs w:val="24"/>
        </w:rPr>
        <w:t xml:space="preserve">, </w:t>
      </w:r>
      <w:r w:rsidR="00BB3E86" w:rsidRPr="00BB3E86">
        <w:rPr>
          <w:rFonts w:ascii="Times New Roman" w:hAnsi="Times New Roman" w:cs="Times New Roman"/>
          <w:sz w:val="24"/>
          <w:szCs w:val="24"/>
        </w:rPr>
        <w:t>г.</w:t>
      </w:r>
      <w:r w:rsidR="005C5D1F">
        <w:rPr>
          <w:rFonts w:ascii="Times New Roman" w:hAnsi="Times New Roman" w:cs="Times New Roman"/>
          <w:sz w:val="24"/>
          <w:szCs w:val="24"/>
        </w:rPr>
        <w:t> </w:t>
      </w:r>
      <w:r w:rsidR="004D3660">
        <w:rPr>
          <w:rFonts w:ascii="Times New Roman" w:hAnsi="Times New Roman" w:cs="Times New Roman"/>
          <w:sz w:val="24"/>
          <w:szCs w:val="24"/>
        </w:rPr>
        <w:t>Нижневартовск</w:t>
      </w:r>
      <w:r w:rsidR="0076283B">
        <w:rPr>
          <w:rFonts w:ascii="Times New Roman" w:hAnsi="Times New Roman" w:cs="Times New Roman"/>
          <w:sz w:val="24"/>
          <w:szCs w:val="24"/>
        </w:rPr>
        <w:t xml:space="preserve">, </w:t>
      </w:r>
      <w:r w:rsidR="0076283B" w:rsidRPr="0076283B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4D3660">
        <w:rPr>
          <w:rFonts w:ascii="Times New Roman" w:hAnsi="Times New Roman" w:cs="Times New Roman"/>
          <w:sz w:val="24"/>
          <w:szCs w:val="24"/>
        </w:rPr>
        <w:t>Северная</w:t>
      </w:r>
      <w:r w:rsidR="0076283B" w:rsidRPr="0076283B">
        <w:rPr>
          <w:rFonts w:ascii="Times New Roman" w:hAnsi="Times New Roman" w:cs="Times New Roman"/>
          <w:sz w:val="24"/>
          <w:szCs w:val="24"/>
        </w:rPr>
        <w:t xml:space="preserve">, </w:t>
      </w:r>
      <w:r w:rsidR="004D3660">
        <w:rPr>
          <w:rFonts w:ascii="Times New Roman" w:hAnsi="Times New Roman" w:cs="Times New Roman"/>
          <w:sz w:val="24"/>
          <w:szCs w:val="24"/>
        </w:rPr>
        <w:t>дом</w:t>
      </w:r>
      <w:r w:rsidR="0076283B" w:rsidRPr="0076283B">
        <w:rPr>
          <w:rFonts w:ascii="Times New Roman" w:hAnsi="Times New Roman" w:cs="Times New Roman"/>
          <w:sz w:val="24"/>
          <w:szCs w:val="24"/>
        </w:rPr>
        <w:t xml:space="preserve">. </w:t>
      </w:r>
      <w:r w:rsidR="004D3660">
        <w:rPr>
          <w:rFonts w:ascii="Times New Roman" w:hAnsi="Times New Roman" w:cs="Times New Roman"/>
          <w:sz w:val="24"/>
          <w:szCs w:val="24"/>
        </w:rPr>
        <w:t>5</w:t>
      </w:r>
      <w:r w:rsidR="0076283B" w:rsidRPr="0076283B">
        <w:rPr>
          <w:rFonts w:ascii="Times New Roman" w:hAnsi="Times New Roman" w:cs="Times New Roman"/>
          <w:sz w:val="24"/>
          <w:szCs w:val="24"/>
        </w:rPr>
        <w:t>4</w:t>
      </w:r>
      <w:r w:rsidR="004D3660">
        <w:rPr>
          <w:rFonts w:ascii="Times New Roman" w:hAnsi="Times New Roman" w:cs="Times New Roman"/>
          <w:sz w:val="24"/>
          <w:szCs w:val="24"/>
        </w:rPr>
        <w:t>А</w:t>
      </w:r>
      <w:r w:rsidR="0076283B" w:rsidRPr="0076283B">
        <w:rPr>
          <w:rFonts w:ascii="Times New Roman" w:hAnsi="Times New Roman" w:cs="Times New Roman"/>
          <w:sz w:val="24"/>
          <w:szCs w:val="24"/>
        </w:rPr>
        <w:t xml:space="preserve">, </w:t>
      </w:r>
      <w:r w:rsidR="004D3660">
        <w:rPr>
          <w:rFonts w:ascii="Times New Roman" w:hAnsi="Times New Roman" w:cs="Times New Roman"/>
          <w:sz w:val="24"/>
          <w:szCs w:val="24"/>
        </w:rPr>
        <w:t>строение 1, помещение 1009</w:t>
      </w:r>
      <w:r w:rsidR="0076283B" w:rsidRPr="0076283B">
        <w:rPr>
          <w:rFonts w:ascii="Times New Roman" w:hAnsi="Times New Roman" w:cs="Times New Roman"/>
          <w:sz w:val="24"/>
          <w:szCs w:val="24"/>
        </w:rPr>
        <w:t>.</w:t>
      </w:r>
    </w:p>
    <w:p w:rsidR="000415CD" w:rsidRDefault="000415CD" w:rsidP="004D36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5CD">
        <w:rPr>
          <w:rFonts w:ascii="Times New Roman" w:hAnsi="Times New Roman" w:cs="Times New Roman"/>
          <w:b/>
          <w:sz w:val="24"/>
          <w:szCs w:val="24"/>
        </w:rPr>
        <w:t>Проектная организация</w:t>
      </w:r>
      <w:r w:rsidR="005C5D1F">
        <w:rPr>
          <w:rFonts w:ascii="Times New Roman" w:hAnsi="Times New Roman" w:cs="Times New Roman"/>
          <w:b/>
          <w:sz w:val="24"/>
          <w:szCs w:val="24"/>
        </w:rPr>
        <w:t xml:space="preserve"> (Исполнитель)</w:t>
      </w:r>
      <w:r w:rsidRPr="004D3660">
        <w:rPr>
          <w:rFonts w:ascii="Times New Roman" w:hAnsi="Times New Roman" w:cs="Times New Roman"/>
          <w:b/>
          <w:sz w:val="24"/>
          <w:szCs w:val="24"/>
        </w:rPr>
        <w:t>:</w:t>
      </w:r>
      <w:r w:rsidR="00D753AB" w:rsidRPr="004D3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66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516B0C" w:rsidRPr="004D36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6B0C" w:rsidRPr="004D3660">
        <w:rPr>
          <w:rFonts w:ascii="Times New Roman" w:hAnsi="Times New Roman" w:cs="Times New Roman"/>
          <w:sz w:val="24"/>
          <w:szCs w:val="24"/>
        </w:rPr>
        <w:t>Интертехэлектро</w:t>
      </w:r>
      <w:proofErr w:type="spellEnd"/>
      <w:r w:rsidR="004D3660" w:rsidRPr="004D3660">
        <w:rPr>
          <w:rFonts w:ascii="Times New Roman" w:hAnsi="Times New Roman" w:cs="Times New Roman"/>
          <w:sz w:val="24"/>
          <w:szCs w:val="24"/>
        </w:rPr>
        <w:t>-Проект</w:t>
      </w:r>
      <w:r w:rsidR="00516B0C" w:rsidRPr="004D3660">
        <w:rPr>
          <w:rFonts w:ascii="Times New Roman" w:hAnsi="Times New Roman" w:cs="Times New Roman"/>
          <w:sz w:val="24"/>
          <w:szCs w:val="24"/>
        </w:rPr>
        <w:t>»</w:t>
      </w:r>
      <w:r w:rsidR="00917575" w:rsidRPr="004D3660">
        <w:rPr>
          <w:rFonts w:ascii="Times New Roman" w:hAnsi="Times New Roman" w:cs="Times New Roman"/>
          <w:sz w:val="24"/>
          <w:szCs w:val="24"/>
        </w:rPr>
        <w:t>,</w:t>
      </w:r>
      <w:r w:rsidR="00516B0C" w:rsidRPr="004D3660">
        <w:rPr>
          <w:rFonts w:ascii="Times New Roman" w:hAnsi="Times New Roman" w:cs="Times New Roman"/>
          <w:sz w:val="24"/>
          <w:szCs w:val="24"/>
        </w:rPr>
        <w:t xml:space="preserve"> </w:t>
      </w:r>
      <w:r w:rsidR="00917575" w:rsidRPr="004D3660">
        <w:rPr>
          <w:rFonts w:ascii="Times New Roman" w:hAnsi="Times New Roman" w:cs="Times New Roman"/>
          <w:sz w:val="24"/>
          <w:szCs w:val="24"/>
        </w:rPr>
        <w:t>107045, г. Москва, пер. Просвирин, д. 4</w:t>
      </w:r>
      <w:r w:rsidR="00516B0C" w:rsidRPr="004D3660">
        <w:rPr>
          <w:rFonts w:ascii="Times New Roman" w:hAnsi="Times New Roman" w:cs="Times New Roman"/>
          <w:sz w:val="24"/>
          <w:szCs w:val="24"/>
        </w:rPr>
        <w:t>.</w:t>
      </w:r>
    </w:p>
    <w:p w:rsidR="000415CD" w:rsidRPr="000415CD" w:rsidRDefault="000415CD" w:rsidP="00550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F2C">
        <w:rPr>
          <w:rFonts w:ascii="Times New Roman" w:hAnsi="Times New Roman" w:cs="Times New Roman"/>
          <w:b/>
          <w:sz w:val="24"/>
          <w:szCs w:val="24"/>
        </w:rPr>
        <w:t xml:space="preserve">Сроки проведения оценки воздействия на окружающую среду: </w:t>
      </w:r>
      <w:r w:rsidR="00075F2C" w:rsidRPr="00075F2C">
        <w:rPr>
          <w:rFonts w:ascii="Times New Roman" w:hAnsi="Times New Roman" w:cs="Times New Roman"/>
          <w:sz w:val="24"/>
          <w:szCs w:val="24"/>
        </w:rPr>
        <w:t>февраль</w:t>
      </w:r>
      <w:r w:rsidRPr="00075F2C">
        <w:rPr>
          <w:rFonts w:ascii="Times New Roman" w:hAnsi="Times New Roman" w:cs="Times New Roman"/>
          <w:sz w:val="24"/>
          <w:szCs w:val="24"/>
        </w:rPr>
        <w:t xml:space="preserve"> – </w:t>
      </w:r>
      <w:r w:rsidR="00075F2C" w:rsidRPr="00075F2C">
        <w:rPr>
          <w:rFonts w:ascii="Times New Roman" w:hAnsi="Times New Roman" w:cs="Times New Roman"/>
          <w:sz w:val="24"/>
          <w:szCs w:val="24"/>
        </w:rPr>
        <w:t>июль</w:t>
      </w:r>
      <w:r w:rsidRPr="00075F2C">
        <w:rPr>
          <w:rFonts w:ascii="Times New Roman" w:hAnsi="Times New Roman" w:cs="Times New Roman"/>
          <w:sz w:val="24"/>
          <w:szCs w:val="24"/>
        </w:rPr>
        <w:t xml:space="preserve"> 20</w:t>
      </w:r>
      <w:r w:rsidR="00CF6B9E" w:rsidRPr="00075F2C">
        <w:rPr>
          <w:rFonts w:ascii="Times New Roman" w:hAnsi="Times New Roman" w:cs="Times New Roman"/>
          <w:sz w:val="24"/>
          <w:szCs w:val="24"/>
        </w:rPr>
        <w:t>22</w:t>
      </w:r>
      <w:r w:rsidRPr="00075F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5D1F" w:rsidRPr="00560248" w:rsidRDefault="00D753AB" w:rsidP="005C5D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AB">
        <w:rPr>
          <w:rFonts w:ascii="Times New Roman" w:hAnsi="Times New Roman" w:cs="Times New Roman"/>
          <w:b/>
          <w:bCs/>
          <w:sz w:val="24"/>
          <w:szCs w:val="24"/>
        </w:rPr>
        <w:t>Место расположение объекта:</w:t>
      </w:r>
      <w:r w:rsidR="005C5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D1F" w:rsidRPr="00560248">
        <w:rPr>
          <w:rFonts w:ascii="Times New Roman" w:hAnsi="Times New Roman" w:cs="Times New Roman"/>
          <w:bCs/>
          <w:sz w:val="24"/>
          <w:szCs w:val="24"/>
        </w:rPr>
        <w:t>Ханты-Мансийск</w:t>
      </w:r>
      <w:r w:rsidR="005C5D1F">
        <w:rPr>
          <w:rFonts w:ascii="Times New Roman" w:hAnsi="Times New Roman" w:cs="Times New Roman"/>
          <w:bCs/>
          <w:sz w:val="24"/>
          <w:szCs w:val="24"/>
        </w:rPr>
        <w:t>ий</w:t>
      </w:r>
      <w:r w:rsidR="005C5D1F" w:rsidRPr="00560248">
        <w:rPr>
          <w:rFonts w:ascii="Times New Roman" w:hAnsi="Times New Roman" w:cs="Times New Roman"/>
          <w:bCs/>
          <w:sz w:val="24"/>
          <w:szCs w:val="24"/>
        </w:rPr>
        <w:t xml:space="preserve"> автономн</w:t>
      </w:r>
      <w:r w:rsidR="005C5D1F">
        <w:rPr>
          <w:rFonts w:ascii="Times New Roman" w:hAnsi="Times New Roman" w:cs="Times New Roman"/>
          <w:bCs/>
          <w:sz w:val="24"/>
          <w:szCs w:val="24"/>
        </w:rPr>
        <w:t>ый</w:t>
      </w:r>
      <w:r w:rsidR="005C5D1F" w:rsidRPr="00560248">
        <w:rPr>
          <w:rFonts w:ascii="Times New Roman" w:hAnsi="Times New Roman" w:cs="Times New Roman"/>
          <w:bCs/>
          <w:sz w:val="24"/>
          <w:szCs w:val="24"/>
        </w:rPr>
        <w:t xml:space="preserve"> округ – Югра, </w:t>
      </w:r>
      <w:proofErr w:type="spellStart"/>
      <w:r w:rsidR="005C5D1F" w:rsidRPr="00560248">
        <w:rPr>
          <w:rFonts w:ascii="Times New Roman" w:hAnsi="Times New Roman" w:cs="Times New Roman"/>
          <w:bCs/>
          <w:sz w:val="24"/>
          <w:szCs w:val="24"/>
        </w:rPr>
        <w:t>Нижневартовский</w:t>
      </w:r>
      <w:proofErr w:type="spellEnd"/>
      <w:r w:rsidR="005C5D1F" w:rsidRPr="00560248">
        <w:rPr>
          <w:rFonts w:ascii="Times New Roman" w:hAnsi="Times New Roman" w:cs="Times New Roman"/>
          <w:bCs/>
          <w:sz w:val="24"/>
          <w:szCs w:val="24"/>
        </w:rPr>
        <w:t xml:space="preserve"> район, в 6 километрах от г. Мегиона по автодороге Сургут</w:t>
      </w:r>
      <w:r w:rsidR="005C5D1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C5D1F" w:rsidRPr="00560248">
        <w:rPr>
          <w:rFonts w:ascii="Times New Roman" w:hAnsi="Times New Roman" w:cs="Times New Roman"/>
          <w:bCs/>
          <w:sz w:val="24"/>
          <w:szCs w:val="24"/>
        </w:rPr>
        <w:t>Нижневартовск. Кадастровый номер земельного участка 86:04:0000001:100386.</w:t>
      </w:r>
    </w:p>
    <w:p w:rsidR="00D20AB9" w:rsidRPr="00D20AB9" w:rsidRDefault="00D20AB9" w:rsidP="00D20A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Цель намечаемой деятельности: </w:t>
      </w:r>
      <w:r w:rsidRPr="00D20AB9">
        <w:rPr>
          <w:rFonts w:ascii="Times New Roman" w:hAnsi="Times New Roman" w:cs="Times New Roman"/>
          <w:bCs/>
          <w:sz w:val="24"/>
          <w:szCs w:val="24"/>
        </w:rPr>
        <w:t>Сбор и обработка ТКО, образующихся на территории городов Нижневартовска и Мегиона, поселений Нижневартовского района  Ханты-Мансийского автономного округа – Югры с выделением вторичных материальных ресурсов (пластик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20AB9">
        <w:rPr>
          <w:rFonts w:ascii="Times New Roman" w:hAnsi="Times New Roman" w:cs="Times New Roman"/>
          <w:bCs/>
          <w:sz w:val="24"/>
          <w:szCs w:val="24"/>
        </w:rPr>
        <w:t xml:space="preserve">, картон и бумага, стекло, черные и цветные металлы), органоминерального отсева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ТКО </w:t>
      </w:r>
      <w:r w:rsidRPr="00D20AB9">
        <w:rPr>
          <w:rFonts w:ascii="Times New Roman" w:hAnsi="Times New Roman" w:cs="Times New Roman"/>
          <w:bCs/>
          <w:sz w:val="24"/>
          <w:szCs w:val="24"/>
        </w:rPr>
        <w:t xml:space="preserve">с последующим его компостированием и получением </w:t>
      </w:r>
      <w:proofErr w:type="spellStart"/>
      <w:r w:rsidRPr="00D20AB9">
        <w:rPr>
          <w:rFonts w:ascii="Times New Roman" w:hAnsi="Times New Roman" w:cs="Times New Roman"/>
          <w:bCs/>
          <w:sz w:val="24"/>
          <w:szCs w:val="24"/>
        </w:rPr>
        <w:t>техногрунта</w:t>
      </w:r>
      <w:proofErr w:type="spellEnd"/>
      <w:r w:rsidRPr="00D20AB9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3AB" w:rsidRPr="00550900" w:rsidRDefault="00D753AB" w:rsidP="00D753A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0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C5D1F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4169">
        <w:rPr>
          <w:rFonts w:ascii="Times New Roman" w:hAnsi="Times New Roman" w:cs="Times New Roman"/>
          <w:sz w:val="24"/>
          <w:szCs w:val="24"/>
        </w:rPr>
        <w:t xml:space="preserve">ценки воздействия на окружающую среду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550900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50900">
        <w:rPr>
          <w:rFonts w:ascii="Times New Roman" w:hAnsi="Times New Roman" w:cs="Times New Roman"/>
          <w:sz w:val="24"/>
          <w:szCs w:val="24"/>
        </w:rPr>
        <w:t>:</w:t>
      </w:r>
    </w:p>
    <w:p w:rsidR="00D753AB" w:rsidRPr="00550900" w:rsidRDefault="00D753AB" w:rsidP="00D753A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50900">
        <w:rPr>
          <w:rFonts w:ascii="Times New Roman" w:hAnsi="Times New Roman" w:cs="Times New Roman"/>
          <w:sz w:val="24"/>
          <w:szCs w:val="24"/>
        </w:rPr>
        <w:t xml:space="preserve"> Федеральным законом от 10 января 2002 г. № 7-ФЗ «Об охране окружающей среды»;</w:t>
      </w:r>
    </w:p>
    <w:p w:rsidR="0025447C" w:rsidRDefault="00D753AB" w:rsidP="0025447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50900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16087A">
        <w:rPr>
          <w:rFonts w:ascii="Times New Roman" w:hAnsi="Times New Roman" w:cs="Times New Roman"/>
          <w:sz w:val="24"/>
          <w:szCs w:val="24"/>
        </w:rPr>
        <w:t>ом</w:t>
      </w:r>
      <w:r w:rsidRPr="00550900">
        <w:rPr>
          <w:rFonts w:ascii="Times New Roman" w:hAnsi="Times New Roman" w:cs="Times New Roman"/>
          <w:sz w:val="24"/>
          <w:szCs w:val="24"/>
        </w:rPr>
        <w:t xml:space="preserve"> от 23 ноября 1995 г. № 174-ФЗ «Об экологической экспертизе»;</w:t>
      </w:r>
      <w:r w:rsidR="0025447C" w:rsidRPr="00254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7C" w:rsidRPr="00550900" w:rsidRDefault="0025447C" w:rsidP="0025447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5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природных ресурсов и экологии Российской Федерации от 01.12.2020 № 999</w:t>
      </w:r>
      <w:r w:rsidRPr="00550900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D753AB" w:rsidRDefault="00D753AB" w:rsidP="00D753A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5CD">
        <w:rPr>
          <w:rFonts w:ascii="Times New Roman" w:hAnsi="Times New Roman" w:cs="Times New Roman"/>
          <w:sz w:val="24"/>
          <w:szCs w:val="24"/>
        </w:rPr>
        <w:t xml:space="preserve">Результатом выполнения ОВОС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0415CD">
        <w:rPr>
          <w:rFonts w:ascii="Times New Roman" w:hAnsi="Times New Roman" w:cs="Times New Roman"/>
          <w:sz w:val="24"/>
          <w:szCs w:val="24"/>
        </w:rPr>
        <w:t xml:space="preserve"> принятие обоснованного решения об оптимальном варианте реализации намечаемой деятельности с позиций экологической безопасности, наименьшего воздействия на окружающую среду, включая рекомендации по предотвращению, снижению или компенсации выявленных значимых негативных воздействий.</w:t>
      </w:r>
    </w:p>
    <w:p w:rsidR="009C7305" w:rsidRDefault="009C7305" w:rsidP="00FB77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B776B" w:rsidRPr="00FB776B" w:rsidRDefault="00D753AB" w:rsidP="00FB77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776B" w:rsidRPr="00FB776B">
        <w:rPr>
          <w:rFonts w:ascii="Times New Roman" w:hAnsi="Times New Roman" w:cs="Times New Roman"/>
          <w:b/>
          <w:sz w:val="28"/>
          <w:szCs w:val="28"/>
        </w:rPr>
        <w:t>. МЕТОДЫ ПРОВЕДЕНИЯ ОВОС</w:t>
      </w:r>
    </w:p>
    <w:p w:rsidR="00FB776B" w:rsidRPr="00FB776B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6B">
        <w:rPr>
          <w:rFonts w:ascii="Times New Roman" w:hAnsi="Times New Roman" w:cs="Times New Roman"/>
          <w:sz w:val="24"/>
          <w:szCs w:val="24"/>
        </w:rPr>
        <w:t xml:space="preserve">Для оценки воздействий намечаемой деятельности </w:t>
      </w:r>
      <w:r w:rsidR="00D753AB">
        <w:rPr>
          <w:rFonts w:ascii="Times New Roman" w:hAnsi="Times New Roman" w:cs="Times New Roman"/>
          <w:sz w:val="24"/>
          <w:szCs w:val="24"/>
        </w:rPr>
        <w:t xml:space="preserve">на окружающую среду </w:t>
      </w:r>
      <w:r w:rsidRPr="00FB776B">
        <w:rPr>
          <w:rFonts w:ascii="Times New Roman" w:hAnsi="Times New Roman" w:cs="Times New Roman"/>
          <w:sz w:val="24"/>
          <w:szCs w:val="24"/>
        </w:rPr>
        <w:t>могут быть использованы следующие методы:</w:t>
      </w:r>
    </w:p>
    <w:p w:rsidR="00FB776B" w:rsidRPr="00FB776B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B776B">
        <w:rPr>
          <w:rFonts w:ascii="Times New Roman" w:hAnsi="Times New Roman" w:cs="Times New Roman"/>
          <w:sz w:val="24"/>
          <w:szCs w:val="24"/>
        </w:rPr>
        <w:t xml:space="preserve"> расчетные методы – определение параметров воздействий по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76B">
        <w:rPr>
          <w:rFonts w:ascii="Times New Roman" w:hAnsi="Times New Roman" w:cs="Times New Roman"/>
          <w:sz w:val="24"/>
          <w:szCs w:val="24"/>
        </w:rPr>
        <w:t>методикам, моделирование рассеивания выбросов в атмосферном воздухе;</w:t>
      </w:r>
    </w:p>
    <w:p w:rsidR="00FB776B" w:rsidRPr="00FB776B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B776B">
        <w:rPr>
          <w:rFonts w:ascii="Times New Roman" w:hAnsi="Times New Roman" w:cs="Times New Roman"/>
          <w:sz w:val="24"/>
          <w:szCs w:val="24"/>
        </w:rPr>
        <w:t xml:space="preserve"> метод аналоговых оценок – определение параметров воздействий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76B">
        <w:rPr>
          <w:rFonts w:ascii="Times New Roman" w:hAnsi="Times New Roman" w:cs="Times New Roman"/>
          <w:sz w:val="24"/>
          <w:szCs w:val="24"/>
        </w:rPr>
        <w:t>использованием данных по объектам – аналогам</w:t>
      </w:r>
      <w:r w:rsidR="005C5D1F">
        <w:rPr>
          <w:rFonts w:ascii="Times New Roman" w:hAnsi="Times New Roman" w:cs="Times New Roman"/>
          <w:sz w:val="24"/>
          <w:szCs w:val="24"/>
        </w:rPr>
        <w:t xml:space="preserve"> (п</w:t>
      </w:r>
      <w:r w:rsidR="005C5D1F" w:rsidRPr="00D753AB">
        <w:rPr>
          <w:rFonts w:ascii="Times New Roman" w:hAnsi="Times New Roman" w:cs="Times New Roman"/>
          <w:sz w:val="24"/>
          <w:szCs w:val="24"/>
        </w:rPr>
        <w:t xml:space="preserve">ри </w:t>
      </w:r>
      <w:r w:rsidR="005C5D1F">
        <w:rPr>
          <w:rFonts w:ascii="Times New Roman" w:hAnsi="Times New Roman" w:cs="Times New Roman"/>
          <w:sz w:val="24"/>
          <w:szCs w:val="24"/>
        </w:rPr>
        <w:t>о</w:t>
      </w:r>
      <w:r w:rsidR="005C5D1F" w:rsidRPr="00D753AB">
        <w:rPr>
          <w:rFonts w:ascii="Times New Roman" w:hAnsi="Times New Roman" w:cs="Times New Roman"/>
          <w:sz w:val="24"/>
          <w:szCs w:val="24"/>
        </w:rPr>
        <w:t xml:space="preserve">ценке воздействия может </w:t>
      </w:r>
      <w:r w:rsidR="005C5D1F" w:rsidRPr="00D753AB">
        <w:rPr>
          <w:rFonts w:ascii="Times New Roman" w:hAnsi="Times New Roman" w:cs="Times New Roman"/>
          <w:sz w:val="24"/>
          <w:szCs w:val="24"/>
        </w:rPr>
        <w:lastRenderedPageBreak/>
        <w:t>использоваться информация об объектах-аналогах, сопоставимых по функциональному назначению, технико-экономическим показателям и конструктивной характеристике проектируемому объекту</w:t>
      </w:r>
      <w:r w:rsidR="005C5D1F">
        <w:rPr>
          <w:rFonts w:ascii="Times New Roman" w:hAnsi="Times New Roman" w:cs="Times New Roman"/>
          <w:sz w:val="24"/>
          <w:szCs w:val="24"/>
        </w:rPr>
        <w:t>)</w:t>
      </w:r>
      <w:r w:rsidRPr="00FB776B">
        <w:rPr>
          <w:rFonts w:ascii="Times New Roman" w:hAnsi="Times New Roman" w:cs="Times New Roman"/>
          <w:sz w:val="24"/>
          <w:szCs w:val="24"/>
        </w:rPr>
        <w:t>;</w:t>
      </w:r>
    </w:p>
    <w:p w:rsidR="00FB776B" w:rsidRPr="00FB776B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B776B">
        <w:rPr>
          <w:rFonts w:ascii="Times New Roman" w:hAnsi="Times New Roman" w:cs="Times New Roman"/>
          <w:sz w:val="24"/>
          <w:szCs w:val="24"/>
        </w:rPr>
        <w:t xml:space="preserve"> метод экспертных оценок для оценки воздействий, параметры которых не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76B">
        <w:rPr>
          <w:rFonts w:ascii="Times New Roman" w:hAnsi="Times New Roman" w:cs="Times New Roman"/>
          <w:sz w:val="24"/>
          <w:szCs w:val="24"/>
        </w:rPr>
        <w:t>быть определены непосредственными измерениями или расчетами;</w:t>
      </w:r>
    </w:p>
    <w:p w:rsidR="00FB776B" w:rsidRPr="00FB776B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B776B">
        <w:rPr>
          <w:rFonts w:ascii="Times New Roman" w:hAnsi="Times New Roman" w:cs="Times New Roman"/>
          <w:sz w:val="24"/>
          <w:szCs w:val="24"/>
        </w:rPr>
        <w:t xml:space="preserve"> «метод списка» и «метод матриц» для выявления значимых воздействий;</w:t>
      </w:r>
    </w:p>
    <w:p w:rsidR="000415CD" w:rsidRDefault="00FB776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B776B">
        <w:rPr>
          <w:rFonts w:ascii="Times New Roman" w:hAnsi="Times New Roman" w:cs="Times New Roman"/>
          <w:sz w:val="24"/>
          <w:szCs w:val="24"/>
        </w:rPr>
        <w:t xml:space="preserve"> метод причинно-следственных связей для анализа непрямых (косвенных) воздействий.</w:t>
      </w:r>
    </w:p>
    <w:p w:rsidR="00417925" w:rsidRDefault="00417925" w:rsidP="00550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76B" w:rsidRPr="00FB776B" w:rsidRDefault="00366BD0" w:rsidP="00FB77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776B" w:rsidRPr="00FB776B">
        <w:rPr>
          <w:rFonts w:ascii="Times New Roman" w:hAnsi="Times New Roman" w:cs="Times New Roman"/>
          <w:b/>
          <w:sz w:val="28"/>
          <w:szCs w:val="28"/>
        </w:rPr>
        <w:t>. ОСНОВНЫЕ МЕРОПРИЯТИЯ ОБЩЕСТВЕННЫХ ОБСУЖДЕНИЙ</w:t>
      </w:r>
    </w:p>
    <w:p w:rsidR="00587043" w:rsidRDefault="0085564B" w:rsidP="0025447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. Подготовка и предоставление уведомления о проведении общественных обсуждений проекта Технического задания </w:t>
      </w:r>
      <w:r w:rsidR="005C5D1F">
        <w:rPr>
          <w:rFonts w:ascii="Times New Roman" w:hAnsi="Times New Roman" w:cs="Times New Roman"/>
          <w:sz w:val="24"/>
          <w:szCs w:val="24"/>
        </w:rPr>
        <w:t xml:space="preserve">на проведение ОВОС </w:t>
      </w:r>
      <w:r w:rsidR="00E444D6" w:rsidRPr="00EA1299">
        <w:rPr>
          <w:rFonts w:ascii="Times New Roman" w:hAnsi="Times New Roman" w:cs="Times New Roman"/>
          <w:sz w:val="24"/>
          <w:szCs w:val="24"/>
        </w:rPr>
        <w:t>в органы государственной власти и (или) органы местного самоуправления</w:t>
      </w:r>
      <w:r w:rsidR="0025447C">
        <w:rPr>
          <w:rFonts w:ascii="Times New Roman" w:hAnsi="Times New Roman" w:cs="Times New Roman"/>
          <w:sz w:val="24"/>
          <w:szCs w:val="24"/>
        </w:rPr>
        <w:t>.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4D6" w:rsidRPr="00EA1299">
        <w:rPr>
          <w:rFonts w:ascii="Times New Roman" w:hAnsi="Times New Roman" w:cs="Times New Roman"/>
          <w:sz w:val="24"/>
          <w:szCs w:val="24"/>
        </w:rPr>
        <w:t>. Проведение общественны</w:t>
      </w:r>
      <w:r w:rsidR="005C5D1F">
        <w:rPr>
          <w:rFonts w:ascii="Times New Roman" w:hAnsi="Times New Roman" w:cs="Times New Roman"/>
          <w:sz w:val="24"/>
          <w:szCs w:val="24"/>
        </w:rPr>
        <w:t>х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5C5D1F">
        <w:rPr>
          <w:rFonts w:ascii="Times New Roman" w:hAnsi="Times New Roman" w:cs="Times New Roman"/>
          <w:sz w:val="24"/>
          <w:szCs w:val="24"/>
        </w:rPr>
        <w:t>й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проекта Технического задания</w:t>
      </w:r>
      <w:r w:rsidR="0025447C">
        <w:rPr>
          <w:rFonts w:ascii="Times New Roman" w:hAnsi="Times New Roman" w:cs="Times New Roman"/>
          <w:sz w:val="24"/>
          <w:szCs w:val="24"/>
        </w:rPr>
        <w:t xml:space="preserve"> </w:t>
      </w:r>
      <w:r w:rsidR="005C5D1F">
        <w:rPr>
          <w:rFonts w:ascii="Times New Roman" w:hAnsi="Times New Roman" w:cs="Times New Roman"/>
          <w:sz w:val="24"/>
          <w:szCs w:val="24"/>
        </w:rPr>
        <w:t xml:space="preserve">на проведение ОВОС </w:t>
      </w:r>
      <w:r w:rsidR="0025447C">
        <w:rPr>
          <w:rFonts w:ascii="Times New Roman" w:hAnsi="Times New Roman" w:cs="Times New Roman"/>
          <w:sz w:val="24"/>
          <w:szCs w:val="24"/>
        </w:rPr>
        <w:t>(форма – п</w:t>
      </w:r>
      <w:r w:rsidR="001B47B4">
        <w:rPr>
          <w:rFonts w:ascii="Times New Roman" w:hAnsi="Times New Roman" w:cs="Times New Roman"/>
          <w:sz w:val="24"/>
          <w:szCs w:val="24"/>
        </w:rPr>
        <w:t>р</w:t>
      </w:r>
      <w:r w:rsidR="0025447C">
        <w:rPr>
          <w:rFonts w:ascii="Times New Roman" w:hAnsi="Times New Roman" w:cs="Times New Roman"/>
          <w:sz w:val="24"/>
          <w:szCs w:val="24"/>
        </w:rPr>
        <w:t>остое информирование)</w:t>
      </w:r>
      <w:r w:rsidR="00E444D6" w:rsidRPr="00EA1299">
        <w:rPr>
          <w:rFonts w:ascii="Times New Roman" w:hAnsi="Times New Roman" w:cs="Times New Roman"/>
          <w:sz w:val="24"/>
          <w:szCs w:val="24"/>
        </w:rPr>
        <w:t>, анализ и учет замечаний, предложений и информации, поступивших от общественности</w:t>
      </w:r>
      <w:r w:rsidR="007F6BC9">
        <w:rPr>
          <w:rFonts w:ascii="Times New Roman" w:hAnsi="Times New Roman" w:cs="Times New Roman"/>
          <w:sz w:val="24"/>
          <w:szCs w:val="24"/>
        </w:rPr>
        <w:t xml:space="preserve"> с отображением указанной информации в Журнале общественных обсуждений</w:t>
      </w:r>
      <w:r w:rsidR="00E444D6" w:rsidRPr="00EA1299">
        <w:rPr>
          <w:rFonts w:ascii="Times New Roman" w:hAnsi="Times New Roman" w:cs="Times New Roman"/>
          <w:sz w:val="24"/>
          <w:szCs w:val="24"/>
        </w:rPr>
        <w:t>, и утверждение Технического задания.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4D6" w:rsidRPr="00EA1299">
        <w:rPr>
          <w:rFonts w:ascii="Times New Roman" w:hAnsi="Times New Roman" w:cs="Times New Roman"/>
          <w:sz w:val="24"/>
          <w:szCs w:val="24"/>
        </w:rPr>
        <w:t>. Разработка предварительных материалов оценки воздействия на окружающую среду по результатам исследований по оценке воздействия на окружающую среду, проведенных с учетом альтернатив реализации, целей деятельности, способов их достижения, а также в соответствии с Техническим заданием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4D6" w:rsidRPr="00EA1299">
        <w:rPr>
          <w:rFonts w:ascii="Times New Roman" w:hAnsi="Times New Roman" w:cs="Times New Roman"/>
          <w:sz w:val="24"/>
          <w:szCs w:val="24"/>
        </w:rPr>
        <w:t>. Подготовка и направление в органы государственной власти и (или) органы местного самоуправления уведомлени</w:t>
      </w:r>
      <w:r w:rsidR="00CD13D7">
        <w:rPr>
          <w:rFonts w:ascii="Times New Roman" w:hAnsi="Times New Roman" w:cs="Times New Roman"/>
          <w:sz w:val="24"/>
          <w:szCs w:val="24"/>
        </w:rPr>
        <w:t>я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о проведении общественных обсуждений </w:t>
      </w:r>
      <w:r w:rsidR="00CD13D7">
        <w:rPr>
          <w:rFonts w:ascii="Times New Roman" w:hAnsi="Times New Roman" w:cs="Times New Roman"/>
          <w:sz w:val="24"/>
          <w:szCs w:val="24"/>
        </w:rPr>
        <w:t xml:space="preserve">проектной документации, содержащей </w:t>
      </w:r>
      <w:r w:rsidR="00E444D6" w:rsidRPr="00EA1299">
        <w:rPr>
          <w:rFonts w:ascii="Times New Roman" w:hAnsi="Times New Roman" w:cs="Times New Roman"/>
          <w:sz w:val="24"/>
          <w:szCs w:val="24"/>
        </w:rPr>
        <w:t>предварительны</w:t>
      </w:r>
      <w:r w:rsidR="00CD13D7">
        <w:rPr>
          <w:rFonts w:ascii="Times New Roman" w:hAnsi="Times New Roman" w:cs="Times New Roman"/>
          <w:sz w:val="24"/>
          <w:szCs w:val="24"/>
        </w:rPr>
        <w:t>е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D13D7">
        <w:rPr>
          <w:rFonts w:ascii="Times New Roman" w:hAnsi="Times New Roman" w:cs="Times New Roman"/>
          <w:sz w:val="24"/>
          <w:szCs w:val="24"/>
        </w:rPr>
        <w:t>ы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. Проведение общественных обсуждений </w:t>
      </w:r>
      <w:r w:rsidR="00CD13D7">
        <w:rPr>
          <w:rFonts w:ascii="Times New Roman" w:hAnsi="Times New Roman" w:cs="Times New Roman"/>
          <w:sz w:val="24"/>
          <w:szCs w:val="24"/>
        </w:rPr>
        <w:t xml:space="preserve">проектной документации, содержащей </w:t>
      </w:r>
      <w:r w:rsidR="00E444D6" w:rsidRPr="00EA1299">
        <w:rPr>
          <w:rFonts w:ascii="Times New Roman" w:hAnsi="Times New Roman" w:cs="Times New Roman"/>
          <w:sz w:val="24"/>
          <w:szCs w:val="24"/>
        </w:rPr>
        <w:t>предварительны</w:t>
      </w:r>
      <w:r w:rsidR="00CD13D7">
        <w:rPr>
          <w:rFonts w:ascii="Times New Roman" w:hAnsi="Times New Roman" w:cs="Times New Roman"/>
          <w:sz w:val="24"/>
          <w:szCs w:val="24"/>
        </w:rPr>
        <w:t>е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D13D7">
        <w:rPr>
          <w:rFonts w:ascii="Times New Roman" w:hAnsi="Times New Roman" w:cs="Times New Roman"/>
          <w:sz w:val="24"/>
          <w:szCs w:val="24"/>
        </w:rPr>
        <w:t>ы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</w:t>
      </w:r>
      <w:r w:rsidR="007F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44D6" w:rsidRPr="00EA1299">
        <w:rPr>
          <w:rFonts w:ascii="Times New Roman" w:hAnsi="Times New Roman" w:cs="Times New Roman"/>
          <w:sz w:val="24"/>
          <w:szCs w:val="24"/>
        </w:rPr>
        <w:t>. Анализ и уч</w:t>
      </w:r>
      <w:r w:rsidR="003820E4" w:rsidRPr="00EA1299">
        <w:rPr>
          <w:rFonts w:ascii="Times New Roman" w:hAnsi="Times New Roman" w:cs="Times New Roman"/>
          <w:sz w:val="24"/>
          <w:szCs w:val="24"/>
        </w:rPr>
        <w:t>е</w:t>
      </w:r>
      <w:r w:rsidR="00E444D6" w:rsidRPr="00EA1299">
        <w:rPr>
          <w:rFonts w:ascii="Times New Roman" w:hAnsi="Times New Roman" w:cs="Times New Roman"/>
          <w:sz w:val="24"/>
          <w:szCs w:val="24"/>
        </w:rPr>
        <w:t>т замечани</w:t>
      </w:r>
      <w:r w:rsidR="003820E4" w:rsidRPr="00EA1299">
        <w:rPr>
          <w:rFonts w:ascii="Times New Roman" w:hAnsi="Times New Roman" w:cs="Times New Roman"/>
          <w:sz w:val="24"/>
          <w:szCs w:val="24"/>
        </w:rPr>
        <w:t>й</w:t>
      </w:r>
      <w:r w:rsidR="00E444D6" w:rsidRPr="00EA1299">
        <w:rPr>
          <w:rFonts w:ascii="Times New Roman" w:hAnsi="Times New Roman" w:cs="Times New Roman"/>
          <w:sz w:val="24"/>
          <w:szCs w:val="24"/>
        </w:rPr>
        <w:t>, предложени</w:t>
      </w:r>
      <w:r w:rsidR="003820E4" w:rsidRPr="00EA1299">
        <w:rPr>
          <w:rFonts w:ascii="Times New Roman" w:hAnsi="Times New Roman" w:cs="Times New Roman"/>
          <w:sz w:val="24"/>
          <w:szCs w:val="24"/>
        </w:rPr>
        <w:t>й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и информаци</w:t>
      </w:r>
      <w:r w:rsidR="003820E4" w:rsidRPr="00EA1299">
        <w:rPr>
          <w:rFonts w:ascii="Times New Roman" w:hAnsi="Times New Roman" w:cs="Times New Roman"/>
          <w:sz w:val="24"/>
          <w:szCs w:val="24"/>
        </w:rPr>
        <w:t>и</w:t>
      </w:r>
      <w:r w:rsidR="00E444D6" w:rsidRPr="00EA1299">
        <w:rPr>
          <w:rFonts w:ascii="Times New Roman" w:hAnsi="Times New Roman" w:cs="Times New Roman"/>
          <w:sz w:val="24"/>
          <w:szCs w:val="24"/>
        </w:rPr>
        <w:t>, поступивши</w:t>
      </w:r>
      <w:r w:rsidR="003820E4" w:rsidRPr="00EA1299">
        <w:rPr>
          <w:rFonts w:ascii="Times New Roman" w:hAnsi="Times New Roman" w:cs="Times New Roman"/>
          <w:sz w:val="24"/>
          <w:szCs w:val="24"/>
        </w:rPr>
        <w:t>х</w:t>
      </w:r>
      <w:r w:rsidR="00E444D6" w:rsidRPr="00EA1299">
        <w:rPr>
          <w:rFonts w:ascii="Times New Roman" w:hAnsi="Times New Roman" w:cs="Times New Roman"/>
          <w:sz w:val="24"/>
          <w:szCs w:val="24"/>
        </w:rPr>
        <w:t xml:space="preserve"> от общественности в ходе проведения общественных обсуждений</w:t>
      </w:r>
      <w:r w:rsidR="007F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D6" w:rsidRPr="00EA1299" w:rsidRDefault="0085564B" w:rsidP="00FB77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1299" w:rsidRPr="00EA1299">
        <w:rPr>
          <w:rFonts w:ascii="Times New Roman" w:hAnsi="Times New Roman" w:cs="Times New Roman"/>
          <w:sz w:val="24"/>
          <w:szCs w:val="24"/>
        </w:rPr>
        <w:t>. Формирование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замечаний, предложений.</w:t>
      </w:r>
    </w:p>
    <w:p w:rsidR="00AB2B21" w:rsidRDefault="00FB776B" w:rsidP="00AB2B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6B">
        <w:rPr>
          <w:rFonts w:ascii="Times New Roman" w:hAnsi="Times New Roman" w:cs="Times New Roman"/>
          <w:sz w:val="24"/>
          <w:szCs w:val="24"/>
        </w:rPr>
        <w:t>План проведения и основные методы общественных обсуждений представлены в Приложении 1.</w:t>
      </w:r>
    </w:p>
    <w:p w:rsidR="00366BD0" w:rsidRDefault="00366BD0" w:rsidP="00AB2B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BD0" w:rsidRPr="009A0F10" w:rsidRDefault="00366BD0" w:rsidP="009A0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66BD0">
        <w:rPr>
          <w:rFonts w:ascii="Times New Roman" w:hAnsi="Times New Roman" w:cs="Times New Roman"/>
          <w:b/>
          <w:sz w:val="28"/>
          <w:szCs w:val="28"/>
        </w:rPr>
        <w:t xml:space="preserve">ОСНОВНЫЕ ИСТОЧНИКИ ДАННЫХ ДЛЯ ПРОВЕДЕНИЯ </w:t>
      </w:r>
      <w:r w:rsidR="009A0F10">
        <w:rPr>
          <w:rFonts w:ascii="Times New Roman" w:hAnsi="Times New Roman" w:cs="Times New Roman"/>
          <w:b/>
          <w:sz w:val="28"/>
          <w:szCs w:val="28"/>
        </w:rPr>
        <w:t>О</w:t>
      </w:r>
      <w:r w:rsidRPr="009A0F10">
        <w:rPr>
          <w:rFonts w:ascii="Times New Roman" w:hAnsi="Times New Roman" w:cs="Times New Roman"/>
          <w:b/>
          <w:sz w:val="28"/>
          <w:szCs w:val="28"/>
        </w:rPr>
        <w:t>ЦЕНКИ ВОЗДЕЙСТВИЯ НА ОКРУЖАЮЩУЮ СРЕДУ</w:t>
      </w:r>
    </w:p>
    <w:p w:rsidR="009A0F10" w:rsidRDefault="009A0F10" w:rsidP="00AB2B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проектные решения </w:t>
      </w:r>
      <w:r w:rsidRPr="009A0F10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3" w:name="_Hlk85209295"/>
      <w:r w:rsidRPr="009A0F10">
        <w:rPr>
          <w:rFonts w:ascii="Times New Roman" w:hAnsi="Times New Roman" w:cs="Times New Roman"/>
          <w:sz w:val="24"/>
          <w:szCs w:val="24"/>
        </w:rPr>
        <w:t xml:space="preserve">объекту </w:t>
      </w:r>
      <w:bookmarkEnd w:id="3"/>
    </w:p>
    <w:p w:rsidR="009A0F10" w:rsidRPr="009A0F10" w:rsidRDefault="009A0F10" w:rsidP="00AB2B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 </w:t>
      </w:r>
      <w:r w:rsidRPr="00727315">
        <w:rPr>
          <w:rFonts w:ascii="Times New Roman" w:hAnsi="Times New Roman"/>
          <w:color w:val="000000" w:themeColor="text1"/>
          <w:sz w:val="24"/>
        </w:rPr>
        <w:t>Проект границ земельных участков</w:t>
      </w:r>
    </w:p>
    <w:p w:rsidR="009A0F10" w:rsidRDefault="009A0F10" w:rsidP="00AB2B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0F10">
        <w:rPr>
          <w:rFonts w:ascii="Times New Roman" w:hAnsi="Times New Roman" w:cs="Times New Roman"/>
          <w:sz w:val="24"/>
          <w:szCs w:val="24"/>
        </w:rPr>
        <w:t xml:space="preserve">. Инженерные изыскания </w:t>
      </w:r>
    </w:p>
    <w:p w:rsidR="009C7305" w:rsidRDefault="009C7305" w:rsidP="001B47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Проектная документация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2B21" w:rsidRPr="00AB2B21" w:rsidRDefault="0090377C" w:rsidP="0090377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0377C">
        <w:rPr>
          <w:rFonts w:ascii="Times New Roman" w:hAnsi="Times New Roman" w:cs="Times New Roman"/>
          <w:b/>
          <w:sz w:val="28"/>
          <w:szCs w:val="28"/>
        </w:rPr>
        <w:t>ПРЕДПОЛАГАЕМЫЙ СОСТАВ МАТЕРИАЛОВ ОЦЕНКИ ВОЗДЕЙСТВИЯ НА ОКРУЖАЮЩУЮ СРЕДУ</w:t>
      </w:r>
    </w:p>
    <w:p w:rsidR="002E0883" w:rsidRDefault="002E0883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883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>1.</w:t>
      </w:r>
      <w:r w:rsidR="00366BD0" w:rsidRPr="0090377C">
        <w:rPr>
          <w:rFonts w:ascii="Times New Roman" w:hAnsi="Times New Roman" w:cs="Times New Roman"/>
          <w:sz w:val="24"/>
          <w:szCs w:val="24"/>
        </w:rPr>
        <w:t xml:space="preserve"> </w:t>
      </w:r>
      <w:r w:rsidR="002E0883" w:rsidRPr="002E0883">
        <w:rPr>
          <w:rFonts w:ascii="Times New Roman" w:hAnsi="Times New Roman" w:cs="Times New Roman"/>
          <w:sz w:val="24"/>
          <w:szCs w:val="24"/>
        </w:rPr>
        <w:t>Общие сведения о планируемой (намечаемой) хозяйственной и иной деятельности</w:t>
      </w:r>
    </w:p>
    <w:p w:rsidR="00366BD0" w:rsidRPr="0090377C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l21"/>
      <w:bookmarkStart w:id="5" w:name="l151"/>
      <w:bookmarkEnd w:id="4"/>
      <w:bookmarkEnd w:id="5"/>
      <w:r w:rsidR="002E0883" w:rsidRPr="002E0883">
        <w:rPr>
          <w:rFonts w:ascii="Times New Roman" w:hAnsi="Times New Roman" w:cs="Times New Roman"/>
          <w:sz w:val="24"/>
          <w:szCs w:val="24"/>
        </w:rPr>
        <w:t>Описание возможных видов воздействия на окружающую среду планируемой (намечаемой) хозяйственной и иной деятельности по альтернативным вариантам.</w:t>
      </w:r>
    </w:p>
    <w:p w:rsidR="00366BD0" w:rsidRPr="0090377C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3. </w:t>
      </w:r>
      <w:bookmarkStart w:id="6" w:name="l22"/>
      <w:bookmarkEnd w:id="6"/>
      <w:r w:rsidR="002E0883" w:rsidRPr="002E0883">
        <w:rPr>
          <w:rFonts w:ascii="Times New Roman" w:hAnsi="Times New Roman" w:cs="Times New Roman"/>
          <w:sz w:val="24"/>
          <w:szCs w:val="24"/>
        </w:rPr>
        <w:t>Описание окружающей среды, которая может быть затронута планируемой (намечаемой) хозяйственной и иной деятельностью в результате ее реализации (по альтернативным вариантам)</w:t>
      </w:r>
    </w:p>
    <w:p w:rsidR="00366BD0" w:rsidRPr="0090377C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>4.</w:t>
      </w:r>
      <w:r w:rsidR="00366BD0" w:rsidRPr="0090377C">
        <w:rPr>
          <w:rFonts w:ascii="Times New Roman" w:hAnsi="Times New Roman" w:cs="Times New Roman"/>
          <w:sz w:val="24"/>
          <w:szCs w:val="24"/>
        </w:rPr>
        <w:t xml:space="preserve"> </w:t>
      </w:r>
      <w:r w:rsidR="002E0883" w:rsidRPr="002E0883">
        <w:rPr>
          <w:rFonts w:ascii="Times New Roman" w:hAnsi="Times New Roman" w:cs="Times New Roman"/>
          <w:sz w:val="24"/>
          <w:szCs w:val="24"/>
        </w:rPr>
        <w:t>Оценка воздействия на окружающую среду планируемой (намечаемой) хозяйственной и иной деятельности по рассмотренным альтернативным вариантам ее реализации</w:t>
      </w:r>
    </w:p>
    <w:p w:rsidR="00366BD0" w:rsidRPr="0090377C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5. </w:t>
      </w:r>
      <w:r w:rsidR="002E0883" w:rsidRPr="002E0883">
        <w:rPr>
          <w:rFonts w:ascii="Times New Roman" w:hAnsi="Times New Roman" w:cs="Times New Roman"/>
          <w:sz w:val="24"/>
          <w:szCs w:val="24"/>
        </w:rPr>
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</w:t>
      </w:r>
    </w:p>
    <w:p w:rsidR="002E0883" w:rsidRPr="002E0883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6. </w:t>
      </w:r>
      <w:r w:rsidR="002E0883" w:rsidRPr="002E0883">
        <w:rPr>
          <w:rFonts w:ascii="Times New Roman" w:hAnsi="Times New Roman" w:cs="Times New Roman"/>
          <w:sz w:val="24"/>
          <w:szCs w:val="24"/>
        </w:rPr>
        <w:t>Предложения по мероприятиям производственного экологического контроля и мониторинга окружающей среды.</w:t>
      </w:r>
    </w:p>
    <w:p w:rsidR="002E0883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7. </w:t>
      </w:r>
      <w:r w:rsidR="002E0883" w:rsidRPr="002E0883">
        <w:rPr>
          <w:rFonts w:ascii="Times New Roman" w:hAnsi="Times New Roman" w:cs="Times New Roman"/>
          <w:sz w:val="24"/>
          <w:szCs w:val="24"/>
        </w:rPr>
        <w:t>Выявленные при проведении 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</w:t>
      </w:r>
    </w:p>
    <w:p w:rsidR="00366BD0" w:rsidRPr="0090377C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8. </w:t>
      </w:r>
      <w:bookmarkStart w:id="7" w:name="l153"/>
      <w:bookmarkStart w:id="8" w:name="l24"/>
      <w:bookmarkEnd w:id="7"/>
      <w:bookmarkEnd w:id="8"/>
      <w:r w:rsidR="002E0883" w:rsidRPr="002E0883">
        <w:rPr>
          <w:rFonts w:ascii="Times New Roman" w:hAnsi="Times New Roman" w:cs="Times New Roman"/>
          <w:sz w:val="24"/>
          <w:szCs w:val="24"/>
        </w:rPr>
        <w:t>Обоснование выбора варианта реализации планируемой (намечаемой) хозяйственной и иной деятельности</w:t>
      </w:r>
    </w:p>
    <w:p w:rsidR="00366BD0" w:rsidRDefault="0090377C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7C">
        <w:rPr>
          <w:rFonts w:ascii="Times New Roman" w:hAnsi="Times New Roman" w:cs="Times New Roman"/>
          <w:sz w:val="24"/>
          <w:szCs w:val="24"/>
        </w:rPr>
        <w:t xml:space="preserve">9. </w:t>
      </w:r>
      <w:r w:rsidR="002E0883" w:rsidRPr="002E0883">
        <w:rPr>
          <w:rFonts w:ascii="Times New Roman" w:hAnsi="Times New Roman" w:cs="Times New Roman"/>
          <w:sz w:val="24"/>
          <w:szCs w:val="24"/>
        </w:rPr>
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</w:t>
      </w:r>
    </w:p>
    <w:p w:rsidR="002E0883" w:rsidRDefault="002E0883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E0883">
        <w:rPr>
          <w:rFonts w:ascii="Times New Roman" w:hAnsi="Times New Roman" w:cs="Times New Roman"/>
          <w:sz w:val="24"/>
          <w:szCs w:val="24"/>
        </w:rPr>
        <w:t>Результаты оценки воздействия на окружающую среду</w:t>
      </w:r>
    </w:p>
    <w:p w:rsidR="002E0883" w:rsidRDefault="002E0883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E0883">
        <w:rPr>
          <w:rFonts w:ascii="Times New Roman" w:hAnsi="Times New Roman" w:cs="Times New Roman"/>
          <w:sz w:val="24"/>
          <w:szCs w:val="24"/>
        </w:rPr>
        <w:t>Резюме нетехнического характера</w:t>
      </w:r>
    </w:p>
    <w:p w:rsidR="002E0883" w:rsidRDefault="002E0883" w:rsidP="002E08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E0883">
        <w:rPr>
          <w:rFonts w:ascii="Times New Roman" w:hAnsi="Times New Roman" w:cs="Times New Roman"/>
          <w:sz w:val="24"/>
          <w:szCs w:val="24"/>
        </w:rPr>
        <w:t>Приложения (графические и текстовые)</w:t>
      </w:r>
    </w:p>
    <w:p w:rsidR="00782E33" w:rsidRDefault="00782E33" w:rsidP="00782E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883" w:rsidRDefault="00782E33" w:rsidP="002E0883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2E33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2E0883">
        <w:rPr>
          <w:rFonts w:ascii="Times New Roman" w:hAnsi="Times New Roman" w:cs="Times New Roman"/>
          <w:b/>
          <w:sz w:val="28"/>
          <w:szCs w:val="28"/>
        </w:rPr>
        <w:t>Е</w:t>
      </w:r>
      <w:r w:rsidRPr="00782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883" w:rsidRDefault="00782E33" w:rsidP="002E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33">
        <w:rPr>
          <w:rFonts w:ascii="Times New Roman" w:hAnsi="Times New Roman" w:cs="Times New Roman"/>
          <w:b/>
          <w:sz w:val="28"/>
          <w:szCs w:val="28"/>
        </w:rPr>
        <w:t xml:space="preserve">ПЛАН ПРОВЕДЕНИЯ И ОСНОВНЫЕ МЕТОДЫ </w:t>
      </w:r>
    </w:p>
    <w:p w:rsidR="00360DA0" w:rsidRDefault="00782E33" w:rsidP="002E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3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2E0883" w:rsidRDefault="002E0883" w:rsidP="002E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2660"/>
        <w:gridCol w:w="1871"/>
        <w:gridCol w:w="2552"/>
        <w:gridCol w:w="2410"/>
      </w:tblGrid>
      <w:tr w:rsidR="00360DA0" w:rsidRPr="008F1A29" w:rsidTr="00DA7646">
        <w:trPr>
          <w:trHeight w:val="638"/>
          <w:tblHeader/>
        </w:trPr>
        <w:tc>
          <w:tcPr>
            <w:tcW w:w="2660" w:type="dxa"/>
            <w:vAlign w:val="center"/>
          </w:tcPr>
          <w:p w:rsidR="00360DA0" w:rsidRPr="008F1A29" w:rsidRDefault="00005E2A" w:rsidP="00BB5A68">
            <w:pPr>
              <w:spacing w:before="120"/>
              <w:ind w:right="-108"/>
              <w:jc w:val="center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71" w:type="dxa"/>
            <w:vAlign w:val="center"/>
          </w:tcPr>
          <w:p w:rsidR="00360DA0" w:rsidRPr="008F1A29" w:rsidRDefault="00005E2A" w:rsidP="00BB5A6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С</w:t>
            </w:r>
            <w:r w:rsidR="002E6ECB" w:rsidRPr="008F1A29">
              <w:rPr>
                <w:rFonts w:ascii="Times New Roman" w:hAnsi="Times New Roman" w:cs="Times New Roman"/>
              </w:rPr>
              <w:t>роки</w:t>
            </w:r>
            <w:r w:rsidRPr="008F1A29"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2552" w:type="dxa"/>
            <w:vAlign w:val="center"/>
          </w:tcPr>
          <w:p w:rsidR="00360DA0" w:rsidRPr="008F1A29" w:rsidRDefault="002E6ECB" w:rsidP="00BB5A6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360DA0" w:rsidRPr="008F1A29" w:rsidRDefault="00360DA0" w:rsidP="00BB5A6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Методы</w:t>
            </w:r>
          </w:p>
        </w:tc>
      </w:tr>
      <w:tr w:rsidR="00360DA0" w:rsidRPr="008F1A29" w:rsidTr="00DA7646">
        <w:tc>
          <w:tcPr>
            <w:tcW w:w="2660" w:type="dxa"/>
          </w:tcPr>
          <w:p w:rsidR="00360DA0" w:rsidRPr="008F1A29" w:rsidRDefault="00A411C0" w:rsidP="00E5651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5E2A" w:rsidRPr="008F1A29">
              <w:rPr>
                <w:rFonts w:ascii="Times New Roman" w:hAnsi="Times New Roman" w:cs="Times New Roman"/>
              </w:rPr>
              <w:t xml:space="preserve">редоставление уведомления о проведении общественных обсуждений </w:t>
            </w:r>
            <w:r w:rsidR="00005E2A" w:rsidRPr="00BB5A68">
              <w:rPr>
                <w:rFonts w:ascii="Times New Roman" w:hAnsi="Times New Roman" w:cs="Times New Roman"/>
                <w:b/>
                <w:bCs/>
              </w:rPr>
              <w:t>проекта Технического задания</w:t>
            </w:r>
            <w:r w:rsidR="00005E2A" w:rsidRPr="008F1A29">
              <w:rPr>
                <w:rFonts w:ascii="Times New Roman" w:hAnsi="Times New Roman" w:cs="Times New Roman"/>
              </w:rPr>
              <w:t xml:space="preserve"> </w:t>
            </w:r>
            <w:r w:rsidR="00BB5A68" w:rsidRPr="00BB5A68">
              <w:rPr>
                <w:rFonts w:ascii="Times New Roman" w:hAnsi="Times New Roman" w:cs="Times New Roman"/>
                <w:b/>
                <w:bCs/>
              </w:rPr>
              <w:t>на проведение оценки воздействия на окружающую среду</w:t>
            </w:r>
            <w:r w:rsidR="00BB5A68" w:rsidRPr="00BB5A68">
              <w:rPr>
                <w:rFonts w:ascii="Times New Roman" w:hAnsi="Times New Roman" w:cs="Times New Roman"/>
              </w:rPr>
              <w:t xml:space="preserve"> </w:t>
            </w:r>
            <w:r w:rsidR="00BB5A68">
              <w:rPr>
                <w:rFonts w:ascii="Times New Roman" w:hAnsi="Times New Roman" w:cs="Times New Roman"/>
              </w:rPr>
              <w:t>объекта экологической экспертизы</w:t>
            </w:r>
            <w:r w:rsidR="00BB5A68" w:rsidRPr="008F1A29">
              <w:rPr>
                <w:rFonts w:ascii="Times New Roman" w:hAnsi="Times New Roman" w:cs="Times New Roman"/>
              </w:rPr>
              <w:t xml:space="preserve"> </w:t>
            </w:r>
            <w:r w:rsidR="00005E2A" w:rsidRPr="008F1A29">
              <w:rPr>
                <w:rFonts w:ascii="Times New Roman" w:hAnsi="Times New Roman" w:cs="Times New Roman"/>
              </w:rPr>
              <w:t>в органы государственной власти и (или) органы местного самоуправления</w:t>
            </w:r>
            <w:r w:rsidR="007F6BC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71" w:type="dxa"/>
          </w:tcPr>
          <w:p w:rsidR="00005E2A" w:rsidRPr="0017356C" w:rsidRDefault="00857B12" w:rsidP="00830086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март</w:t>
            </w:r>
            <w:r w:rsidR="0025447C" w:rsidRPr="0017356C">
              <w:rPr>
                <w:rFonts w:ascii="Times New Roman" w:hAnsi="Times New Roman" w:cs="Times New Roman"/>
              </w:rPr>
              <w:t xml:space="preserve"> 2022</w:t>
            </w:r>
          </w:p>
          <w:p w:rsidR="00360DA0" w:rsidRPr="0017356C" w:rsidRDefault="002E0883" w:rsidP="002E0883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не менее чем за 3 календарных дня до начала общественных обсуждений</w:t>
            </w:r>
            <w:r w:rsidR="00005E2A" w:rsidRPr="001735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F5B81" w:rsidRDefault="00EF5B81" w:rsidP="00EF5B8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>. Федеральная служба по надзору в сфере природопользования</w:t>
            </w:r>
          </w:p>
          <w:p w:rsidR="00EF5B81" w:rsidRDefault="00EF5B81" w:rsidP="00EF5B81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 w:rsidR="00C87C25">
              <w:rPr>
                <w:rFonts w:ascii="Times New Roman" w:hAnsi="Times New Roman" w:cs="Times New Roman"/>
              </w:rPr>
              <w:t>Северо-Уральское</w:t>
            </w:r>
            <w:r w:rsidRPr="008F1A29">
              <w:rPr>
                <w:rFonts w:ascii="Times New Roman" w:hAnsi="Times New Roman" w:cs="Times New Roman"/>
              </w:rPr>
              <w:t xml:space="preserve"> Межрегиональное управление Росприроднадзора</w:t>
            </w:r>
          </w:p>
          <w:p w:rsidR="00EC0835" w:rsidRDefault="00EC0835" w:rsidP="00EF5B8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Органы исполнительной власти субъекта РФ</w:t>
            </w:r>
          </w:p>
          <w:p w:rsidR="0085564B" w:rsidRDefault="00EC0835" w:rsidP="0085564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564B" w:rsidRPr="008F1A29">
              <w:rPr>
                <w:rFonts w:ascii="Times New Roman" w:hAnsi="Times New Roman" w:cs="Times New Roman"/>
              </w:rPr>
              <w:t xml:space="preserve">. </w:t>
            </w:r>
            <w:r w:rsidR="00EF5B81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EF5B81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867A8B" w:rsidRDefault="00EC0835" w:rsidP="0085564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7A8B">
              <w:rPr>
                <w:rFonts w:ascii="Times New Roman" w:hAnsi="Times New Roman" w:cs="Times New Roman"/>
              </w:rPr>
              <w:t xml:space="preserve">. </w:t>
            </w:r>
            <w:r w:rsidR="00867A8B" w:rsidRPr="008F1A29">
              <w:rPr>
                <w:rFonts w:ascii="Times New Roman" w:hAnsi="Times New Roman" w:cs="Times New Roman"/>
              </w:rPr>
              <w:t>Заказчик</w:t>
            </w:r>
            <w:r w:rsidR="00867A8B">
              <w:rPr>
                <w:rFonts w:ascii="Times New Roman" w:hAnsi="Times New Roman" w:cs="Times New Roman"/>
              </w:rPr>
              <w:t xml:space="preserve"> </w:t>
            </w:r>
          </w:p>
          <w:p w:rsidR="007F6BC9" w:rsidRPr="008F1A29" w:rsidRDefault="00EC0835" w:rsidP="0085564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6BC9">
              <w:rPr>
                <w:rFonts w:ascii="Times New Roman" w:hAnsi="Times New Roman" w:cs="Times New Roman"/>
              </w:rPr>
              <w:t xml:space="preserve">. </w:t>
            </w:r>
            <w:r w:rsidR="00F76ABC">
              <w:rPr>
                <w:rFonts w:ascii="Times New Roman" w:hAnsi="Times New Roman" w:cs="Times New Roman"/>
              </w:rPr>
              <w:t>П</w:t>
            </w:r>
            <w:r w:rsidR="007F6BC9">
              <w:rPr>
                <w:rFonts w:ascii="Times New Roman" w:hAnsi="Times New Roman" w:cs="Times New Roman"/>
              </w:rPr>
              <w:t>роектн</w:t>
            </w:r>
            <w:r w:rsidR="00EF5B81">
              <w:rPr>
                <w:rFonts w:ascii="Times New Roman" w:hAnsi="Times New Roman" w:cs="Times New Roman"/>
              </w:rPr>
              <w:t>ая</w:t>
            </w:r>
            <w:r w:rsidR="007F6BC9">
              <w:rPr>
                <w:rFonts w:ascii="Times New Roman" w:hAnsi="Times New Roman" w:cs="Times New Roman"/>
              </w:rPr>
              <w:t xml:space="preserve"> организация</w:t>
            </w:r>
          </w:p>
          <w:p w:rsidR="00D822DC" w:rsidRPr="008F1A29" w:rsidRDefault="00D822DC" w:rsidP="0085564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564B" w:rsidRPr="008F1A29" w:rsidRDefault="0085564B" w:rsidP="0085564B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Информирование на сайтах:</w:t>
            </w:r>
          </w:p>
          <w:p w:rsidR="00EF5B81" w:rsidRPr="008F1A29" w:rsidRDefault="00EF5B81" w:rsidP="00CB498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>. Федеральн</w:t>
            </w:r>
            <w:r w:rsidR="00CB4980">
              <w:rPr>
                <w:rFonts w:ascii="Times New Roman" w:hAnsi="Times New Roman" w:cs="Times New Roman"/>
              </w:rPr>
              <w:t>ой</w:t>
            </w:r>
            <w:r w:rsidRPr="008F1A29">
              <w:rPr>
                <w:rFonts w:ascii="Times New Roman" w:hAnsi="Times New Roman" w:cs="Times New Roman"/>
              </w:rPr>
              <w:t xml:space="preserve"> служб</w:t>
            </w:r>
            <w:r w:rsidR="00CB4980">
              <w:rPr>
                <w:rFonts w:ascii="Times New Roman" w:hAnsi="Times New Roman" w:cs="Times New Roman"/>
              </w:rPr>
              <w:t>ы</w:t>
            </w:r>
            <w:r w:rsidRPr="008F1A29">
              <w:rPr>
                <w:rFonts w:ascii="Times New Roman" w:hAnsi="Times New Roman" w:cs="Times New Roman"/>
              </w:rPr>
              <w:t xml:space="preserve"> по надзору в сфере природопользования</w:t>
            </w:r>
          </w:p>
          <w:p w:rsidR="00EF5B81" w:rsidRDefault="00272317" w:rsidP="00CB4980">
            <w:pPr>
              <w:spacing w:after="120"/>
              <w:rPr>
                <w:rFonts w:ascii="Times New Roman" w:hAnsi="Times New Roman" w:cs="Times New Roman"/>
              </w:rPr>
            </w:pPr>
            <w:hyperlink r:id="rId6" w:history="1">
              <w:r w:rsidR="00EF5B81" w:rsidRPr="008F1A29">
                <w:rPr>
                  <w:rStyle w:val="af"/>
                  <w:rFonts w:ascii="Times New Roman" w:hAnsi="Times New Roman" w:cs="Times New Roman"/>
                </w:rPr>
                <w:t>https://rpn.gov.ru</w:t>
              </w:r>
            </w:hyperlink>
            <w:r w:rsidR="00EF5B81" w:rsidRPr="008F1A29">
              <w:rPr>
                <w:rFonts w:ascii="Times New Roman" w:hAnsi="Times New Roman" w:cs="Times New Roman"/>
              </w:rPr>
              <w:t xml:space="preserve"> </w:t>
            </w:r>
          </w:p>
          <w:p w:rsidR="00EF5B81" w:rsidRPr="008F1A29" w:rsidRDefault="00EF5B81" w:rsidP="00CB4980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 w:rsidR="001B47B4">
              <w:rPr>
                <w:rFonts w:ascii="Times New Roman" w:hAnsi="Times New Roman" w:cs="Times New Roman"/>
              </w:rPr>
              <w:t>Северо-Уральск</w:t>
            </w:r>
            <w:r w:rsidR="00C87C25">
              <w:rPr>
                <w:rFonts w:ascii="Times New Roman" w:hAnsi="Times New Roman" w:cs="Times New Roman"/>
              </w:rPr>
              <w:t>ого</w:t>
            </w:r>
            <w:r w:rsidRPr="008F1A29">
              <w:rPr>
                <w:rFonts w:ascii="Times New Roman" w:hAnsi="Times New Roman" w:cs="Times New Roman"/>
              </w:rPr>
              <w:t xml:space="preserve"> </w:t>
            </w:r>
            <w:r w:rsidR="00C87C25">
              <w:rPr>
                <w:rFonts w:ascii="Times New Roman" w:hAnsi="Times New Roman" w:cs="Times New Roman"/>
              </w:rPr>
              <w:t xml:space="preserve">межрегионального </w:t>
            </w:r>
            <w:r w:rsidRPr="008F1A29">
              <w:rPr>
                <w:rFonts w:ascii="Times New Roman" w:hAnsi="Times New Roman" w:cs="Times New Roman"/>
              </w:rPr>
              <w:t>управлени</w:t>
            </w:r>
            <w:r w:rsidR="00265DA7">
              <w:rPr>
                <w:rFonts w:ascii="Times New Roman" w:hAnsi="Times New Roman" w:cs="Times New Roman"/>
              </w:rPr>
              <w:t xml:space="preserve">я </w:t>
            </w:r>
            <w:r w:rsidRPr="008F1A29">
              <w:rPr>
                <w:rFonts w:ascii="Times New Roman" w:hAnsi="Times New Roman" w:cs="Times New Roman"/>
              </w:rPr>
              <w:t xml:space="preserve">Росприроднадзора </w:t>
            </w:r>
          </w:p>
          <w:p w:rsidR="00EF5B81" w:rsidRDefault="00272317" w:rsidP="00CB4980">
            <w:pPr>
              <w:spacing w:after="120"/>
              <w:rPr>
                <w:rFonts w:ascii="Times New Roman" w:hAnsi="Times New Roman" w:cs="Times New Roman"/>
              </w:rPr>
            </w:pPr>
            <w:hyperlink r:id="rId7" w:history="1">
              <w:r w:rsidR="00C87C25" w:rsidRPr="00955834">
                <w:rPr>
                  <w:rStyle w:val="af"/>
                  <w:rFonts w:ascii="Times New Roman" w:hAnsi="Times New Roman" w:cs="Times New Roman"/>
                </w:rPr>
                <w:t>https://rpn.gov.ru/regions/72/</w:t>
              </w:r>
            </w:hyperlink>
            <w:r w:rsidR="00EF5B81" w:rsidRPr="008F1A29">
              <w:rPr>
                <w:rFonts w:ascii="Times New Roman" w:hAnsi="Times New Roman" w:cs="Times New Roman"/>
              </w:rPr>
              <w:t xml:space="preserve"> </w:t>
            </w:r>
          </w:p>
          <w:p w:rsidR="00EC0835" w:rsidRDefault="00EC0835" w:rsidP="00CB498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Органов исполнительной власти субъекта РФ</w:t>
            </w:r>
          </w:p>
          <w:p w:rsidR="0085564B" w:rsidRPr="008F1A29" w:rsidRDefault="00EC0835" w:rsidP="00CB498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564B" w:rsidRPr="008F1A29">
              <w:rPr>
                <w:rFonts w:ascii="Times New Roman" w:hAnsi="Times New Roman" w:cs="Times New Roman"/>
              </w:rPr>
              <w:t xml:space="preserve">. </w:t>
            </w:r>
            <w:r w:rsidR="00EF5B81">
              <w:rPr>
                <w:rFonts w:ascii="Times New Roman" w:hAnsi="Times New Roman" w:cs="Times New Roman"/>
              </w:rPr>
              <w:t>Орган</w:t>
            </w:r>
            <w:r w:rsidR="00265DA7">
              <w:rPr>
                <w:rFonts w:ascii="Times New Roman" w:hAnsi="Times New Roman" w:cs="Times New Roman"/>
              </w:rPr>
              <w:t>ов</w:t>
            </w:r>
            <w:r w:rsidR="00EF5B81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="00EF5B81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2E6ECB" w:rsidRPr="002D67BC" w:rsidRDefault="00272317" w:rsidP="00CB4980">
            <w:pPr>
              <w:spacing w:after="120"/>
              <w:rPr>
                <w:rFonts w:ascii="Times New Roman" w:hAnsi="Times New Roman" w:cs="Times New Roman"/>
              </w:rPr>
            </w:pPr>
            <w:hyperlink r:id="rId8" w:history="1">
              <w:r w:rsidR="002D67BC" w:rsidRPr="00575F73">
                <w:rPr>
                  <w:rStyle w:val="af"/>
                  <w:rFonts w:ascii="Times New Roman" w:hAnsi="Times New Roman" w:cs="Times New Roman"/>
                </w:rPr>
                <w:t>http://nvraion.ru/</w:t>
              </w:r>
            </w:hyperlink>
            <w:r w:rsidR="002D67BC">
              <w:rPr>
                <w:rFonts w:ascii="Times New Roman" w:hAnsi="Times New Roman" w:cs="Times New Roman"/>
              </w:rPr>
              <w:t xml:space="preserve"> </w:t>
            </w:r>
          </w:p>
          <w:p w:rsidR="002E0883" w:rsidRPr="00ED6900" w:rsidRDefault="00973E40" w:rsidP="0027231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6900" w:rsidRPr="00EF2772">
              <w:rPr>
                <w:rFonts w:ascii="Times New Roman" w:hAnsi="Times New Roman" w:cs="Times New Roman"/>
              </w:rPr>
              <w:t xml:space="preserve">. </w:t>
            </w:r>
            <w:r w:rsidR="00272317" w:rsidRPr="00272317">
              <w:rPr>
                <w:rFonts w:ascii="Times New Roman" w:hAnsi="Times New Roman" w:cs="Times New Roman"/>
              </w:rPr>
              <w:t xml:space="preserve">Сайт будет представлен </w:t>
            </w:r>
            <w:r w:rsidR="00272317">
              <w:rPr>
                <w:rFonts w:ascii="Times New Roman" w:hAnsi="Times New Roman" w:cs="Times New Roman"/>
              </w:rPr>
              <w:t xml:space="preserve">               </w:t>
            </w:r>
            <w:r w:rsidR="00272317" w:rsidRPr="00272317">
              <w:rPr>
                <w:rFonts w:ascii="Times New Roman" w:hAnsi="Times New Roman" w:cs="Times New Roman"/>
              </w:rPr>
              <w:t>не позднее 10 марта 2022 года</w:t>
            </w:r>
          </w:p>
        </w:tc>
      </w:tr>
      <w:tr w:rsidR="0025447C" w:rsidRPr="008F1A29" w:rsidTr="00DA7646">
        <w:tc>
          <w:tcPr>
            <w:tcW w:w="2660" w:type="dxa"/>
          </w:tcPr>
          <w:p w:rsidR="0025447C" w:rsidRPr="008F1A29" w:rsidRDefault="0025447C" w:rsidP="002E0883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Проведение общественны</w:t>
            </w:r>
            <w:r w:rsidR="002E0883">
              <w:rPr>
                <w:rFonts w:ascii="Times New Roman" w:hAnsi="Times New Roman" w:cs="Times New Roman"/>
              </w:rPr>
              <w:t>х</w:t>
            </w:r>
            <w:r w:rsidRPr="008F1A29">
              <w:rPr>
                <w:rFonts w:ascii="Times New Roman" w:hAnsi="Times New Roman" w:cs="Times New Roman"/>
              </w:rPr>
              <w:t xml:space="preserve"> обсуждени</w:t>
            </w:r>
            <w:r w:rsidR="002E0883">
              <w:rPr>
                <w:rFonts w:ascii="Times New Roman" w:hAnsi="Times New Roman" w:cs="Times New Roman"/>
              </w:rPr>
              <w:t>й</w:t>
            </w:r>
            <w:r w:rsidRPr="008F1A29">
              <w:rPr>
                <w:rFonts w:ascii="Times New Roman" w:hAnsi="Times New Roman" w:cs="Times New Roman"/>
              </w:rPr>
              <w:t xml:space="preserve"> </w:t>
            </w:r>
            <w:r w:rsidRPr="00BB5A68">
              <w:rPr>
                <w:rFonts w:ascii="Times New Roman" w:hAnsi="Times New Roman" w:cs="Times New Roman"/>
                <w:b/>
                <w:bCs/>
              </w:rPr>
              <w:t>проекта Технического задания</w:t>
            </w:r>
            <w:r w:rsidRPr="008F1A29">
              <w:rPr>
                <w:rFonts w:ascii="Times New Roman" w:hAnsi="Times New Roman" w:cs="Times New Roman"/>
              </w:rPr>
              <w:t xml:space="preserve"> </w:t>
            </w:r>
            <w:r w:rsidRPr="00BB5A68">
              <w:rPr>
                <w:rFonts w:ascii="Times New Roman" w:hAnsi="Times New Roman" w:cs="Times New Roman"/>
                <w:b/>
                <w:bCs/>
              </w:rPr>
              <w:t>на проведение оценки воздействия на окружающую среду</w:t>
            </w:r>
            <w:r w:rsidRPr="00BB5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 экологической экспертизы</w:t>
            </w:r>
            <w:r w:rsidRPr="008F1A2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71" w:type="dxa"/>
          </w:tcPr>
          <w:p w:rsidR="0025447C" w:rsidRPr="0017356C" w:rsidRDefault="00857B12" w:rsidP="0025447C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март</w:t>
            </w:r>
            <w:r w:rsidR="0025447C" w:rsidRPr="0017356C">
              <w:rPr>
                <w:rFonts w:ascii="Times New Roman" w:hAnsi="Times New Roman" w:cs="Times New Roman"/>
              </w:rPr>
              <w:t xml:space="preserve"> 2022</w:t>
            </w:r>
          </w:p>
          <w:p w:rsidR="0025447C" w:rsidRPr="0017356C" w:rsidRDefault="002E0883" w:rsidP="0025447C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 xml:space="preserve">не менее </w:t>
            </w:r>
            <w:r w:rsidR="0025447C" w:rsidRPr="0017356C">
              <w:rPr>
                <w:rFonts w:ascii="Times New Roman" w:hAnsi="Times New Roman" w:cs="Times New Roman"/>
              </w:rPr>
              <w:t xml:space="preserve">10 </w:t>
            </w:r>
            <w:r w:rsidRPr="0017356C">
              <w:rPr>
                <w:rFonts w:ascii="Times New Roman" w:hAnsi="Times New Roman" w:cs="Times New Roman"/>
              </w:rPr>
              <w:t xml:space="preserve">календарных </w:t>
            </w:r>
            <w:r w:rsidR="00075F2C" w:rsidRPr="0017356C">
              <w:rPr>
                <w:rFonts w:ascii="Times New Roman" w:hAnsi="Times New Roman" w:cs="Times New Roman"/>
                <w:sz w:val="24"/>
                <w:szCs w:val="24"/>
              </w:rPr>
              <w:t>дней общественных обсуждений</w:t>
            </w:r>
          </w:p>
          <w:p w:rsidR="00075F2C" w:rsidRPr="0017356C" w:rsidRDefault="00075F2C" w:rsidP="0025447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67A8B" w:rsidRDefault="0025447C" w:rsidP="00867A8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 xml:space="preserve">. </w:t>
            </w:r>
            <w:r w:rsidR="00867A8B" w:rsidRPr="008F1A29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  <w:p w:rsidR="00867A8B" w:rsidRDefault="00867A8B" w:rsidP="00867A8B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Северо-Уральское</w:t>
            </w:r>
            <w:r w:rsidRPr="008F1A29">
              <w:rPr>
                <w:rFonts w:ascii="Times New Roman" w:hAnsi="Times New Roman" w:cs="Times New Roman"/>
              </w:rPr>
              <w:t xml:space="preserve"> Межрегиональное управление Росприроднадзора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Органы исполнительной власти субъекта РФ</w:t>
            </w:r>
          </w:p>
          <w:p w:rsidR="002D67BC" w:rsidRDefault="00EC0835" w:rsidP="002D67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A8B" w:rsidRPr="008F1A29">
              <w:rPr>
                <w:rFonts w:ascii="Times New Roman" w:hAnsi="Times New Roman" w:cs="Times New Roman"/>
              </w:rPr>
              <w:t xml:space="preserve">. </w:t>
            </w:r>
            <w:r w:rsidR="002D67BC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2D67BC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25447C" w:rsidRPr="008F1A29" w:rsidRDefault="00EC0835" w:rsidP="0025447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47C" w:rsidRPr="008F1A29">
              <w:rPr>
                <w:rFonts w:ascii="Times New Roman" w:hAnsi="Times New Roman" w:cs="Times New Roman"/>
              </w:rPr>
              <w:t>. Общественность</w:t>
            </w:r>
          </w:p>
          <w:p w:rsidR="002E0883" w:rsidRDefault="00EC0835" w:rsidP="002E088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447C" w:rsidRPr="008F1A29">
              <w:rPr>
                <w:rFonts w:ascii="Times New Roman" w:hAnsi="Times New Roman" w:cs="Times New Roman"/>
              </w:rPr>
              <w:t>. Заказчик</w:t>
            </w:r>
            <w:r w:rsidR="0025447C">
              <w:rPr>
                <w:rFonts w:ascii="Times New Roman" w:hAnsi="Times New Roman" w:cs="Times New Roman"/>
              </w:rPr>
              <w:t xml:space="preserve"> </w:t>
            </w:r>
          </w:p>
          <w:p w:rsidR="0025447C" w:rsidRPr="008F1A29" w:rsidRDefault="00EC0835" w:rsidP="002E088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447C">
              <w:rPr>
                <w:rFonts w:ascii="Times New Roman" w:hAnsi="Times New Roman" w:cs="Times New Roman"/>
              </w:rPr>
              <w:t>. Проектная организация</w:t>
            </w:r>
            <w:r w:rsidR="002E0883">
              <w:rPr>
                <w:rFonts w:ascii="Times New Roman" w:hAnsi="Times New Roman" w:cs="Times New Roman"/>
              </w:rPr>
              <w:t xml:space="preserve"> </w:t>
            </w:r>
            <w:r w:rsidR="002E0883">
              <w:rPr>
                <w:rFonts w:ascii="Times New Roman" w:hAnsi="Times New Roman" w:cs="Times New Roman"/>
              </w:rPr>
              <w:lastRenderedPageBreak/>
              <w:t>(Исполнитель)</w:t>
            </w:r>
          </w:p>
        </w:tc>
        <w:tc>
          <w:tcPr>
            <w:tcW w:w="2410" w:type="dxa"/>
          </w:tcPr>
          <w:p w:rsidR="0025447C" w:rsidRPr="00272317" w:rsidRDefault="0025447C" w:rsidP="00272317">
            <w:pPr>
              <w:spacing w:before="120"/>
              <w:rPr>
                <w:rFonts w:ascii="Times New Roman" w:hAnsi="Times New Roman" w:cs="Times New Roman"/>
              </w:rPr>
            </w:pPr>
            <w:r w:rsidRPr="00272317">
              <w:rPr>
                <w:rFonts w:ascii="Times New Roman" w:hAnsi="Times New Roman" w:cs="Times New Roman"/>
              </w:rPr>
              <w:lastRenderedPageBreak/>
              <w:t>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уведомлению).</w:t>
            </w:r>
          </w:p>
          <w:p w:rsidR="001266FC" w:rsidRPr="00272317" w:rsidRDefault="0025447C" w:rsidP="00272317">
            <w:pPr>
              <w:spacing w:before="120"/>
              <w:rPr>
                <w:rFonts w:ascii="Times New Roman" w:hAnsi="Times New Roman" w:cs="Times New Roman"/>
              </w:rPr>
            </w:pPr>
            <w:r w:rsidRPr="00272317">
              <w:rPr>
                <w:rFonts w:ascii="Times New Roman" w:hAnsi="Times New Roman" w:cs="Times New Roman"/>
              </w:rPr>
              <w:t>Размещение проекта ТЗ на сайт</w:t>
            </w:r>
            <w:r w:rsidR="00867A8B" w:rsidRPr="00272317">
              <w:rPr>
                <w:rFonts w:ascii="Times New Roman" w:hAnsi="Times New Roman" w:cs="Times New Roman"/>
              </w:rPr>
              <w:t>е</w:t>
            </w:r>
            <w:r w:rsidR="001266FC" w:rsidRPr="00272317">
              <w:rPr>
                <w:rFonts w:ascii="Times New Roman" w:hAnsi="Times New Roman" w:cs="Times New Roman"/>
              </w:rPr>
              <w:t>:</w:t>
            </w:r>
          </w:p>
          <w:p w:rsidR="00272317" w:rsidRPr="00272317" w:rsidRDefault="00272317" w:rsidP="0027231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будет </w:t>
            </w:r>
            <w:r w:rsidRPr="00272317">
              <w:rPr>
                <w:rFonts w:ascii="Times New Roman" w:hAnsi="Times New Roman" w:cs="Times New Roman"/>
              </w:rPr>
              <w:t xml:space="preserve">представлен                не позднее 10 марта </w:t>
            </w:r>
            <w:r w:rsidRPr="00272317">
              <w:rPr>
                <w:rFonts w:ascii="Times New Roman" w:hAnsi="Times New Roman" w:cs="Times New Roman"/>
              </w:rPr>
              <w:lastRenderedPageBreak/>
              <w:t xml:space="preserve">2022 года </w:t>
            </w:r>
          </w:p>
          <w:p w:rsidR="0025447C" w:rsidRPr="00272317" w:rsidRDefault="0025447C" w:rsidP="00272317">
            <w:pPr>
              <w:spacing w:after="120"/>
              <w:rPr>
                <w:rFonts w:ascii="Times New Roman" w:hAnsi="Times New Roman" w:cs="Times New Roman"/>
              </w:rPr>
            </w:pPr>
            <w:r w:rsidRPr="00272317">
              <w:rPr>
                <w:rFonts w:ascii="Times New Roman" w:hAnsi="Times New Roman" w:cs="Times New Roman"/>
              </w:rPr>
              <w:t>Размещение проекта ТЗ на бумажном носителе по адрес</w:t>
            </w:r>
            <w:r w:rsidR="00436974" w:rsidRPr="00272317">
              <w:rPr>
                <w:rFonts w:ascii="Times New Roman" w:hAnsi="Times New Roman" w:cs="Times New Roman"/>
              </w:rPr>
              <w:t>у:</w:t>
            </w:r>
            <w:r w:rsidRPr="00272317">
              <w:rPr>
                <w:rFonts w:ascii="Times New Roman" w:hAnsi="Times New Roman" w:cs="Times New Roman"/>
              </w:rPr>
              <w:t xml:space="preserve"> </w:t>
            </w:r>
            <w:r w:rsidR="00272317">
              <w:rPr>
                <w:rFonts w:ascii="Times New Roman" w:hAnsi="Times New Roman" w:cs="Times New Roman"/>
              </w:rPr>
              <w:t>город Нижневартовск улица Северная 54а строение1 кабинет 403б</w:t>
            </w:r>
          </w:p>
          <w:p w:rsidR="00EC0835" w:rsidRPr="00272317" w:rsidRDefault="00EC0835" w:rsidP="002723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883" w:rsidRPr="008F1A29" w:rsidTr="00DA7646">
        <w:tc>
          <w:tcPr>
            <w:tcW w:w="2660" w:type="dxa"/>
          </w:tcPr>
          <w:p w:rsidR="002E0883" w:rsidRPr="008F1A29" w:rsidRDefault="00EC0835" w:rsidP="0025447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2E0883" w:rsidRPr="008F1A29">
              <w:rPr>
                <w:rFonts w:ascii="Times New Roman" w:hAnsi="Times New Roman" w:cs="Times New Roman"/>
              </w:rPr>
              <w:t>нализ и учет замечаний, предложений и информации, поступивших от общественности</w:t>
            </w:r>
            <w:r w:rsidR="002E08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</w:tcPr>
          <w:p w:rsidR="002E0883" w:rsidRPr="0017356C" w:rsidRDefault="002E0883" w:rsidP="0025447C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 xml:space="preserve">+ </w:t>
            </w:r>
            <w:r w:rsidRPr="0017356C">
              <w:rPr>
                <w:rFonts w:ascii="Times New Roman" w:hAnsi="Times New Roman" w:cs="Times New Roman"/>
                <w:sz w:val="24"/>
                <w:szCs w:val="24"/>
              </w:rPr>
              <w:t>10 дней после общественных обсуждений</w:t>
            </w:r>
          </w:p>
        </w:tc>
        <w:tc>
          <w:tcPr>
            <w:tcW w:w="2552" w:type="dxa"/>
          </w:tcPr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>. Федеральная служба по надзору в сфере природопользования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Северо-Уральское</w:t>
            </w:r>
            <w:r w:rsidRPr="008F1A29">
              <w:rPr>
                <w:rFonts w:ascii="Times New Roman" w:hAnsi="Times New Roman" w:cs="Times New Roman"/>
              </w:rPr>
              <w:t xml:space="preserve"> Межрегиональное управление Росприроднадзора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Органы исполнительной власти субъекта РФ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1A2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  <w:r w:rsidRPr="008F1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EC0835" w:rsidRPr="008F1A29" w:rsidRDefault="00EC0835" w:rsidP="00EC083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1A29">
              <w:rPr>
                <w:rFonts w:ascii="Times New Roman" w:hAnsi="Times New Roman" w:cs="Times New Roman"/>
              </w:rPr>
              <w:t>. Общественность</w:t>
            </w:r>
          </w:p>
          <w:p w:rsidR="00EC0835" w:rsidRDefault="00EC0835" w:rsidP="00EC083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1A29">
              <w:rPr>
                <w:rFonts w:ascii="Times New Roman" w:hAnsi="Times New Roman" w:cs="Times New Roman"/>
              </w:rPr>
              <w:t>. Заказчик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0883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Проектная организация (Исполнитель)</w:t>
            </w:r>
          </w:p>
        </w:tc>
        <w:tc>
          <w:tcPr>
            <w:tcW w:w="2410" w:type="dxa"/>
          </w:tcPr>
          <w:p w:rsidR="002E0883" w:rsidRPr="003E3864" w:rsidRDefault="00EC0835" w:rsidP="00EC083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и документирование замечаний и предложений, подготовка журнала замечаний и предложений. </w:t>
            </w:r>
          </w:p>
        </w:tc>
      </w:tr>
      <w:tr w:rsidR="00A20089" w:rsidRPr="008F1A29" w:rsidTr="00DA7646">
        <w:tc>
          <w:tcPr>
            <w:tcW w:w="2660" w:type="dxa"/>
          </w:tcPr>
          <w:p w:rsidR="00A20089" w:rsidRPr="008F1A29" w:rsidRDefault="00A20089" w:rsidP="00A20089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проектной документации по объекту экологической экспертизы, включая </w:t>
            </w:r>
            <w:r w:rsidRPr="008F1A29">
              <w:rPr>
                <w:rFonts w:ascii="Times New Roman" w:hAnsi="Times New Roman" w:cs="Times New Roman"/>
              </w:rPr>
              <w:t>предварительны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8F1A29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8F1A29">
              <w:rPr>
                <w:rFonts w:ascii="Times New Roman" w:hAnsi="Times New Roman" w:cs="Times New Roman"/>
              </w:rPr>
              <w:t xml:space="preserve"> оценки воздействия на окружающую среду </w:t>
            </w:r>
          </w:p>
        </w:tc>
        <w:tc>
          <w:tcPr>
            <w:tcW w:w="1871" w:type="dxa"/>
          </w:tcPr>
          <w:p w:rsidR="00A20089" w:rsidRPr="0017356C" w:rsidRDefault="00857B12" w:rsidP="00A20089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февраль</w:t>
            </w:r>
            <w:r w:rsidR="00A20089" w:rsidRPr="0017356C">
              <w:rPr>
                <w:rFonts w:ascii="Times New Roman" w:hAnsi="Times New Roman" w:cs="Times New Roman"/>
              </w:rPr>
              <w:t xml:space="preserve"> </w:t>
            </w:r>
            <w:r w:rsidR="00075F2C" w:rsidRPr="0017356C">
              <w:rPr>
                <w:rFonts w:ascii="Times New Roman" w:hAnsi="Times New Roman" w:cs="Times New Roman"/>
              </w:rPr>
              <w:t xml:space="preserve">– </w:t>
            </w:r>
            <w:r w:rsidR="0017356C" w:rsidRPr="0017356C">
              <w:rPr>
                <w:rFonts w:ascii="Times New Roman" w:hAnsi="Times New Roman" w:cs="Times New Roman"/>
              </w:rPr>
              <w:t xml:space="preserve">сентябрь </w:t>
            </w:r>
            <w:r w:rsidR="00A20089" w:rsidRPr="0017356C">
              <w:rPr>
                <w:rFonts w:ascii="Times New Roman" w:hAnsi="Times New Roman" w:cs="Times New Roman"/>
              </w:rPr>
              <w:t>2022</w:t>
            </w:r>
          </w:p>
          <w:p w:rsidR="00A20089" w:rsidRPr="0017356C" w:rsidRDefault="00A20089" w:rsidP="00A2008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20089" w:rsidRPr="008F1A29" w:rsidRDefault="00A20089" w:rsidP="00A2008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организация</w:t>
            </w:r>
            <w:r w:rsidR="00EC0835">
              <w:rPr>
                <w:rFonts w:ascii="Times New Roman" w:hAnsi="Times New Roman" w:cs="Times New Roman"/>
              </w:rPr>
              <w:t xml:space="preserve"> (Исполнитель)</w:t>
            </w:r>
          </w:p>
        </w:tc>
        <w:tc>
          <w:tcPr>
            <w:tcW w:w="2410" w:type="dxa"/>
          </w:tcPr>
          <w:p w:rsidR="00A20089" w:rsidRPr="008F1A29" w:rsidRDefault="00A20089" w:rsidP="00A20089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Проектно-изыскательские работы</w:t>
            </w:r>
          </w:p>
        </w:tc>
      </w:tr>
      <w:tr w:rsidR="00436974" w:rsidRPr="008F1A29" w:rsidTr="00DA7646">
        <w:tc>
          <w:tcPr>
            <w:tcW w:w="2660" w:type="dxa"/>
          </w:tcPr>
          <w:p w:rsidR="00436974" w:rsidRPr="008F1A29" w:rsidRDefault="00436974" w:rsidP="0012435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1A29">
              <w:rPr>
                <w:rFonts w:ascii="Times New Roman" w:hAnsi="Times New Roman" w:cs="Times New Roman"/>
              </w:rPr>
              <w:t>аправление в органы государственной власти и (или) органы местного самоуправления уведомлени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Pr="008F1A29">
              <w:rPr>
                <w:rFonts w:ascii="Times New Roman" w:hAnsi="Times New Roman" w:cs="Times New Roman"/>
              </w:rPr>
              <w:t xml:space="preserve"> о проведении общественных обсуждений </w:t>
            </w:r>
            <w:r w:rsidRPr="00BB5A68">
              <w:rPr>
                <w:rFonts w:ascii="Times New Roman" w:hAnsi="Times New Roman" w:cs="Times New Roman"/>
                <w:b/>
                <w:bCs/>
              </w:rPr>
              <w:t xml:space="preserve">объекта экологической экспертизы, включая предварительные материалы  оценки </w:t>
            </w:r>
            <w:r w:rsidRPr="00BB5A68">
              <w:rPr>
                <w:rFonts w:ascii="Times New Roman" w:hAnsi="Times New Roman" w:cs="Times New Roman"/>
                <w:b/>
                <w:bCs/>
              </w:rPr>
              <w:lastRenderedPageBreak/>
              <w:t>воздействия на окружающую среду</w:t>
            </w:r>
          </w:p>
        </w:tc>
        <w:tc>
          <w:tcPr>
            <w:tcW w:w="1871" w:type="dxa"/>
          </w:tcPr>
          <w:p w:rsidR="00436974" w:rsidRPr="0017356C" w:rsidRDefault="00857B12" w:rsidP="0012435A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lastRenderedPageBreak/>
              <w:t>май</w:t>
            </w:r>
            <w:r w:rsidR="00436974" w:rsidRPr="0017356C">
              <w:rPr>
                <w:rFonts w:ascii="Times New Roman" w:hAnsi="Times New Roman" w:cs="Times New Roman"/>
              </w:rPr>
              <w:t xml:space="preserve"> 2022</w:t>
            </w:r>
          </w:p>
          <w:p w:rsidR="00436974" w:rsidRPr="0017356C" w:rsidRDefault="00EC0835" w:rsidP="0012435A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 xml:space="preserve">не менее чем за 3 календарных дня до начала общественных обсуждений; </w:t>
            </w:r>
          </w:p>
          <w:p w:rsidR="00436974" w:rsidRPr="0017356C" w:rsidRDefault="00436974" w:rsidP="0012435A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чем за 20 календарных дней до дня проведения общественных </w:t>
            </w:r>
            <w:r w:rsidRPr="00173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слушаний</w:t>
            </w:r>
          </w:p>
        </w:tc>
        <w:tc>
          <w:tcPr>
            <w:tcW w:w="2552" w:type="dxa"/>
          </w:tcPr>
          <w:p w:rsidR="00436974" w:rsidRDefault="00436974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8F1A29">
              <w:rPr>
                <w:rFonts w:ascii="Times New Roman" w:hAnsi="Times New Roman" w:cs="Times New Roman"/>
              </w:rPr>
              <w:t>. Федеральная служба по надзору в сфере природопользования</w:t>
            </w:r>
          </w:p>
          <w:p w:rsidR="00436974" w:rsidRDefault="00436974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Северо-Уральское</w:t>
            </w:r>
            <w:r w:rsidRPr="008F1A29">
              <w:rPr>
                <w:rFonts w:ascii="Times New Roman" w:hAnsi="Times New Roman" w:cs="Times New Roman"/>
              </w:rPr>
              <w:t xml:space="preserve"> Межрегиональное управление Росприроднадзора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Органы исполнительной власти субъекта РФ</w:t>
            </w:r>
          </w:p>
          <w:p w:rsidR="002D67BC" w:rsidRDefault="00EC0835" w:rsidP="002D67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6974" w:rsidRPr="008F1A29">
              <w:rPr>
                <w:rFonts w:ascii="Times New Roman" w:hAnsi="Times New Roman" w:cs="Times New Roman"/>
              </w:rPr>
              <w:t xml:space="preserve">. </w:t>
            </w:r>
            <w:r w:rsidR="002D67BC">
              <w:rPr>
                <w:rFonts w:ascii="Times New Roman" w:hAnsi="Times New Roman" w:cs="Times New Roman"/>
              </w:rPr>
              <w:t xml:space="preserve">Органы местного </w:t>
            </w:r>
            <w:r w:rsidR="002D67BC">
              <w:rPr>
                <w:rFonts w:ascii="Times New Roman" w:hAnsi="Times New Roman" w:cs="Times New Roman"/>
              </w:rPr>
              <w:lastRenderedPageBreak/>
              <w:t>самоуправления</w:t>
            </w:r>
            <w:r w:rsidR="002D67BC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436974" w:rsidRDefault="00EC0835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6974">
              <w:rPr>
                <w:rFonts w:ascii="Times New Roman" w:hAnsi="Times New Roman" w:cs="Times New Roman"/>
              </w:rPr>
              <w:t xml:space="preserve">. </w:t>
            </w:r>
            <w:r w:rsidR="00436974" w:rsidRPr="008F1A29">
              <w:rPr>
                <w:rFonts w:ascii="Times New Roman" w:hAnsi="Times New Roman" w:cs="Times New Roman"/>
              </w:rPr>
              <w:t>Заказчик</w:t>
            </w:r>
            <w:r w:rsidR="00436974">
              <w:rPr>
                <w:rFonts w:ascii="Times New Roman" w:hAnsi="Times New Roman" w:cs="Times New Roman"/>
              </w:rPr>
              <w:t xml:space="preserve"> строительства</w:t>
            </w:r>
          </w:p>
          <w:p w:rsidR="00436974" w:rsidRPr="008F1A29" w:rsidRDefault="00EC0835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6974">
              <w:rPr>
                <w:rFonts w:ascii="Times New Roman" w:hAnsi="Times New Roman" w:cs="Times New Roman"/>
              </w:rPr>
              <w:t>. Проектная организация</w:t>
            </w:r>
            <w:r>
              <w:rPr>
                <w:rFonts w:ascii="Times New Roman" w:hAnsi="Times New Roman" w:cs="Times New Roman"/>
              </w:rPr>
              <w:t xml:space="preserve"> (Исполнитель)</w:t>
            </w:r>
          </w:p>
          <w:p w:rsidR="00436974" w:rsidRPr="008F1A29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6974" w:rsidRPr="008F1A29" w:rsidRDefault="00436974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lastRenderedPageBreak/>
              <w:t>Информирование на сайтах:</w:t>
            </w:r>
          </w:p>
          <w:p w:rsidR="00436974" w:rsidRPr="008F1A29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>. Федеральн</w:t>
            </w:r>
            <w:r>
              <w:rPr>
                <w:rFonts w:ascii="Times New Roman" w:hAnsi="Times New Roman" w:cs="Times New Roman"/>
              </w:rPr>
              <w:t>ой</w:t>
            </w:r>
            <w:r w:rsidRPr="008F1A29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ы</w:t>
            </w:r>
            <w:r w:rsidRPr="008F1A29">
              <w:rPr>
                <w:rFonts w:ascii="Times New Roman" w:hAnsi="Times New Roman" w:cs="Times New Roman"/>
              </w:rPr>
              <w:t xml:space="preserve"> по надзору в сфере природопользования</w:t>
            </w:r>
          </w:p>
          <w:p w:rsidR="00436974" w:rsidRDefault="00272317" w:rsidP="00436974">
            <w:pPr>
              <w:spacing w:after="120"/>
              <w:rPr>
                <w:rFonts w:ascii="Times New Roman" w:hAnsi="Times New Roman" w:cs="Times New Roman"/>
              </w:rPr>
            </w:pPr>
            <w:hyperlink r:id="rId9" w:history="1">
              <w:r w:rsidR="00436974" w:rsidRPr="008F1A29">
                <w:rPr>
                  <w:rStyle w:val="af"/>
                  <w:rFonts w:ascii="Times New Roman" w:hAnsi="Times New Roman" w:cs="Times New Roman"/>
                </w:rPr>
                <w:t>https://rpn.gov.ru</w:t>
              </w:r>
            </w:hyperlink>
            <w:r w:rsidR="00436974" w:rsidRPr="008F1A29">
              <w:rPr>
                <w:rFonts w:ascii="Times New Roman" w:hAnsi="Times New Roman" w:cs="Times New Roman"/>
              </w:rPr>
              <w:t xml:space="preserve"> </w:t>
            </w:r>
          </w:p>
          <w:p w:rsidR="00436974" w:rsidRPr="008F1A29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Северо-Уральского</w:t>
            </w:r>
            <w:r w:rsidRPr="008F1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межрегионального </w:t>
            </w:r>
            <w:r w:rsidRPr="008F1A29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8F1A29">
              <w:rPr>
                <w:rFonts w:ascii="Times New Roman" w:hAnsi="Times New Roman" w:cs="Times New Roman"/>
              </w:rPr>
              <w:t xml:space="preserve">Росприроднадзора </w:t>
            </w:r>
          </w:p>
          <w:p w:rsidR="00436974" w:rsidRDefault="00272317" w:rsidP="00436974">
            <w:pPr>
              <w:spacing w:after="120"/>
              <w:rPr>
                <w:rFonts w:ascii="Times New Roman" w:hAnsi="Times New Roman" w:cs="Times New Roman"/>
              </w:rPr>
            </w:pPr>
            <w:hyperlink r:id="rId10" w:history="1">
              <w:r w:rsidR="00436974" w:rsidRPr="00955834">
                <w:rPr>
                  <w:rStyle w:val="af"/>
                  <w:rFonts w:ascii="Times New Roman" w:hAnsi="Times New Roman" w:cs="Times New Roman"/>
                </w:rPr>
                <w:t>https://rpn.gov.ru/regions/72/</w:t>
              </w:r>
            </w:hyperlink>
            <w:r w:rsidR="00436974" w:rsidRPr="008F1A29">
              <w:rPr>
                <w:rFonts w:ascii="Times New Roman" w:hAnsi="Times New Roman" w:cs="Times New Roman"/>
              </w:rPr>
              <w:t xml:space="preserve"> </w:t>
            </w:r>
          </w:p>
          <w:p w:rsidR="00EC0835" w:rsidRDefault="00EC0835" w:rsidP="00EC083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Органы исполнительной власти субъекта РФ</w:t>
            </w:r>
          </w:p>
          <w:p w:rsidR="00EC0835" w:rsidRDefault="00EC0835" w:rsidP="00436974">
            <w:pPr>
              <w:spacing w:after="120"/>
              <w:rPr>
                <w:rFonts w:ascii="Times New Roman" w:hAnsi="Times New Roman" w:cs="Times New Roman"/>
              </w:rPr>
            </w:pPr>
          </w:p>
          <w:p w:rsidR="00436974" w:rsidRPr="008F1A29" w:rsidRDefault="00EC0835" w:rsidP="0043697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6974" w:rsidRPr="008F1A29">
              <w:rPr>
                <w:rFonts w:ascii="Times New Roman" w:hAnsi="Times New Roman" w:cs="Times New Roman"/>
              </w:rPr>
              <w:t xml:space="preserve">. </w:t>
            </w:r>
            <w:r w:rsidR="00436974">
              <w:rPr>
                <w:rFonts w:ascii="Times New Roman" w:hAnsi="Times New Roman" w:cs="Times New Roman"/>
              </w:rPr>
              <w:t>Органов местного самоуправления</w:t>
            </w:r>
            <w:r w:rsidR="00436974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436974" w:rsidRPr="004E345F" w:rsidRDefault="00272317" w:rsidP="00436974">
            <w:pPr>
              <w:spacing w:after="120"/>
              <w:rPr>
                <w:rFonts w:ascii="Times New Roman" w:hAnsi="Times New Roman" w:cs="Times New Roman"/>
              </w:rPr>
            </w:pPr>
            <w:hyperlink r:id="rId11" w:history="1">
              <w:r w:rsidR="002D67BC" w:rsidRPr="00575F73">
                <w:rPr>
                  <w:rStyle w:val="af"/>
                  <w:rFonts w:ascii="Times New Roman" w:hAnsi="Times New Roman" w:cs="Times New Roman"/>
                </w:rPr>
                <w:t>http://nvraion.ru/</w:t>
              </w:r>
            </w:hyperlink>
            <w:r w:rsidR="002D67BC">
              <w:rPr>
                <w:rFonts w:ascii="Times New Roman" w:hAnsi="Times New Roman" w:cs="Times New Roman"/>
              </w:rPr>
              <w:t xml:space="preserve"> </w:t>
            </w:r>
            <w:r w:rsidR="00436974" w:rsidRPr="004E345F">
              <w:rPr>
                <w:rFonts w:ascii="Times New Roman" w:hAnsi="Times New Roman" w:cs="Times New Roman"/>
              </w:rPr>
              <w:t xml:space="preserve"> </w:t>
            </w:r>
          </w:p>
          <w:p w:rsidR="00436974" w:rsidRPr="00ED6900" w:rsidRDefault="00436974" w:rsidP="00EC0835">
            <w:pPr>
              <w:spacing w:before="120"/>
              <w:rPr>
                <w:rFonts w:ascii="Times New Roman" w:hAnsi="Times New Roman" w:cs="Times New Roman"/>
              </w:rPr>
            </w:pPr>
            <w:r w:rsidRPr="00272317">
              <w:rPr>
                <w:rFonts w:ascii="Times New Roman" w:hAnsi="Times New Roman" w:cs="Times New Roman"/>
              </w:rPr>
              <w:t xml:space="preserve">4. </w:t>
            </w:r>
            <w:r w:rsidR="00272317" w:rsidRPr="00272317">
              <w:rPr>
                <w:rFonts w:ascii="Times New Roman" w:hAnsi="Times New Roman" w:cs="Times New Roman"/>
              </w:rPr>
              <w:t>Сайт будет представлен                не позднее 10 марта 2022 года</w:t>
            </w:r>
          </w:p>
        </w:tc>
      </w:tr>
      <w:tr w:rsidR="00436974" w:rsidRPr="008F1A29" w:rsidTr="00DA7646">
        <w:tc>
          <w:tcPr>
            <w:tcW w:w="2660" w:type="dxa"/>
          </w:tcPr>
          <w:p w:rsidR="00436974" w:rsidRPr="008F1A29" w:rsidRDefault="00436974" w:rsidP="003E3864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lastRenderedPageBreak/>
              <w:t xml:space="preserve">Проведение общественных обсуждений </w:t>
            </w:r>
            <w:r w:rsidRPr="00BB5A68">
              <w:rPr>
                <w:rFonts w:ascii="Times New Roman" w:hAnsi="Times New Roman" w:cs="Times New Roman"/>
                <w:b/>
                <w:bCs/>
              </w:rPr>
              <w:t>объекта экологической экспертизы, включая предварительные материалы оценки воздействия на окружающую среду</w:t>
            </w:r>
          </w:p>
        </w:tc>
        <w:tc>
          <w:tcPr>
            <w:tcW w:w="1871" w:type="dxa"/>
          </w:tcPr>
          <w:p w:rsidR="00436974" w:rsidRPr="0017356C" w:rsidRDefault="00857B12" w:rsidP="003E3864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май</w:t>
            </w:r>
            <w:r w:rsidR="00436974" w:rsidRPr="0017356C">
              <w:rPr>
                <w:rFonts w:ascii="Times New Roman" w:hAnsi="Times New Roman" w:cs="Times New Roman"/>
              </w:rPr>
              <w:t xml:space="preserve"> – </w:t>
            </w:r>
            <w:r w:rsidRPr="0017356C">
              <w:rPr>
                <w:rFonts w:ascii="Times New Roman" w:hAnsi="Times New Roman" w:cs="Times New Roman"/>
              </w:rPr>
              <w:t>июнь</w:t>
            </w:r>
            <w:r w:rsidR="00436974" w:rsidRPr="0017356C">
              <w:rPr>
                <w:rFonts w:ascii="Times New Roman" w:hAnsi="Times New Roman" w:cs="Times New Roman"/>
              </w:rPr>
              <w:t xml:space="preserve"> 2022</w:t>
            </w:r>
          </w:p>
          <w:p w:rsidR="00436974" w:rsidRPr="0017356C" w:rsidRDefault="00436974" w:rsidP="00EC0835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30 календарных дней</w:t>
            </w:r>
            <w:r w:rsidR="00EC0835" w:rsidRPr="0017356C">
              <w:rPr>
                <w:rFonts w:ascii="Times New Roman" w:hAnsi="Times New Roman" w:cs="Times New Roman"/>
              </w:rPr>
              <w:t xml:space="preserve"> (не включая день общественных слушаний), в том числе прием замечаний и предложений в течение 10 календарных дней после дня проведения общественных слушаний</w:t>
            </w:r>
          </w:p>
        </w:tc>
        <w:tc>
          <w:tcPr>
            <w:tcW w:w="2552" w:type="dxa"/>
          </w:tcPr>
          <w:p w:rsidR="00436974" w:rsidRDefault="00436974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8F1A29">
              <w:rPr>
                <w:rFonts w:ascii="Times New Roman" w:hAnsi="Times New Roman" w:cs="Times New Roman"/>
              </w:rPr>
              <w:t>. Федеральная служба по надзору в сфере природопользования</w:t>
            </w:r>
          </w:p>
          <w:p w:rsidR="00436974" w:rsidRDefault="00436974" w:rsidP="004369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Северо-Уральское</w:t>
            </w:r>
            <w:r w:rsidRPr="008F1A29">
              <w:rPr>
                <w:rFonts w:ascii="Times New Roman" w:hAnsi="Times New Roman" w:cs="Times New Roman"/>
              </w:rPr>
              <w:t xml:space="preserve"> Межрегиональное управление Росприроднадзора</w:t>
            </w:r>
          </w:p>
          <w:p w:rsidR="002D67BC" w:rsidRDefault="00436974" w:rsidP="002D67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1A29">
              <w:rPr>
                <w:rFonts w:ascii="Times New Roman" w:hAnsi="Times New Roman" w:cs="Times New Roman"/>
              </w:rPr>
              <w:t xml:space="preserve">. </w:t>
            </w:r>
            <w:r w:rsidR="002D67BC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2D67BC" w:rsidRPr="008F1A29">
              <w:rPr>
                <w:rFonts w:ascii="Times New Roman" w:hAnsi="Times New Roman" w:cs="Times New Roman"/>
              </w:rPr>
              <w:t xml:space="preserve"> </w:t>
            </w:r>
            <w:r w:rsidR="002D67BC">
              <w:rPr>
                <w:rFonts w:ascii="Times New Roman" w:hAnsi="Times New Roman" w:cs="Times New Roman"/>
              </w:rPr>
              <w:t>Нижневартовского района</w:t>
            </w:r>
          </w:p>
          <w:p w:rsidR="00436974" w:rsidRPr="008F1A29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1A29">
              <w:rPr>
                <w:rFonts w:ascii="Times New Roman" w:hAnsi="Times New Roman" w:cs="Times New Roman"/>
              </w:rPr>
              <w:t>. Общественность</w:t>
            </w:r>
          </w:p>
          <w:p w:rsidR="00436974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1A29">
              <w:rPr>
                <w:rFonts w:ascii="Times New Roman" w:hAnsi="Times New Roman" w:cs="Times New Roman"/>
              </w:rPr>
              <w:t>. Заказчик</w:t>
            </w:r>
            <w:r>
              <w:rPr>
                <w:rFonts w:ascii="Times New Roman" w:hAnsi="Times New Roman" w:cs="Times New Roman"/>
              </w:rPr>
              <w:t xml:space="preserve"> строительства</w:t>
            </w:r>
          </w:p>
          <w:p w:rsidR="00436974" w:rsidRPr="008F1A29" w:rsidRDefault="00436974" w:rsidP="0043697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Проектная организация</w:t>
            </w:r>
          </w:p>
        </w:tc>
        <w:tc>
          <w:tcPr>
            <w:tcW w:w="2410" w:type="dxa"/>
          </w:tcPr>
          <w:p w:rsidR="00436974" w:rsidRDefault="00436974" w:rsidP="00EC083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Проектной документации и предварительных материалов ОВОС на сайте </w:t>
            </w:r>
            <w:r w:rsidR="00EC0835">
              <w:rPr>
                <w:rFonts w:ascii="Times New Roman" w:hAnsi="Times New Roman" w:cs="Times New Roman"/>
              </w:rPr>
              <w:t>Заказчика:</w:t>
            </w:r>
          </w:p>
          <w:p w:rsidR="00EC0835" w:rsidRDefault="00272317" w:rsidP="00EC0835">
            <w:pPr>
              <w:spacing w:before="120"/>
              <w:rPr>
                <w:rFonts w:ascii="Times New Roman" w:hAnsi="Times New Roman" w:cs="Times New Roman"/>
              </w:rPr>
            </w:pPr>
            <w:r w:rsidRPr="00272317">
              <w:rPr>
                <w:rFonts w:ascii="Times New Roman" w:hAnsi="Times New Roman" w:cs="Times New Roman"/>
              </w:rPr>
              <w:t>Сайт будет представлен                не позднее 10 марта 2022 года</w:t>
            </w:r>
          </w:p>
          <w:p w:rsidR="00EC0835" w:rsidRDefault="00EC0835" w:rsidP="00EC0835">
            <w:pPr>
              <w:spacing w:before="120"/>
              <w:rPr>
                <w:rStyle w:val="af"/>
                <w:rFonts w:ascii="Times New Roman" w:hAnsi="Times New Roman" w:cs="Times New Roman"/>
              </w:rPr>
            </w:pPr>
          </w:p>
          <w:p w:rsidR="00272317" w:rsidRDefault="00436974" w:rsidP="004E317D">
            <w:pPr>
              <w:spacing w:before="120"/>
              <w:rPr>
                <w:rFonts w:ascii="Times New Roman" w:hAnsi="Times New Roman" w:cs="Times New Roman"/>
              </w:rPr>
            </w:pPr>
            <w:r w:rsidRPr="00265DA7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Проектной документации и предварительных материалов ОВОС на бумажном носителе по </w:t>
            </w:r>
            <w:r w:rsidRPr="00272317">
              <w:rPr>
                <w:rFonts w:ascii="Times New Roman" w:hAnsi="Times New Roman" w:cs="Times New Roman"/>
              </w:rPr>
              <w:t>адресу:</w:t>
            </w:r>
          </w:p>
          <w:p w:rsidR="00436974" w:rsidRPr="00765792" w:rsidRDefault="00272317" w:rsidP="004E317D">
            <w:pPr>
              <w:spacing w:before="12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72317">
              <w:rPr>
                <w:rFonts w:ascii="Times New Roman" w:hAnsi="Times New Roman" w:cs="Times New Roman"/>
              </w:rPr>
              <w:t>город Нижневартовск улица Северная 54а строение1 кабинет 403б</w:t>
            </w:r>
            <w:r w:rsidR="00436974">
              <w:rPr>
                <w:rFonts w:ascii="Times New Roman" w:hAnsi="Times New Roman" w:cs="Times New Roman"/>
              </w:rPr>
              <w:t xml:space="preserve">  </w:t>
            </w:r>
          </w:p>
          <w:p w:rsidR="00436974" w:rsidRPr="00765792" w:rsidRDefault="00436974" w:rsidP="0076579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общественных обсуждений:</w:t>
            </w:r>
          </w:p>
          <w:p w:rsidR="00436974" w:rsidRPr="008F1A29" w:rsidRDefault="00436974" w:rsidP="00765792">
            <w:pPr>
              <w:spacing w:before="120"/>
              <w:rPr>
                <w:rFonts w:ascii="Times New Roman" w:hAnsi="Times New Roman" w:cs="Times New Roman"/>
              </w:rPr>
            </w:pPr>
            <w:r w:rsidRPr="00765792">
              <w:rPr>
                <w:rFonts w:ascii="Times New Roman" w:hAnsi="Times New Roman" w:cs="Times New Roman"/>
              </w:rPr>
              <w:t xml:space="preserve">- общественные слушания (информирование общественности с указанием места размещения для ознакомления объекта общественных обсуждений, даты, времени и места </w:t>
            </w:r>
            <w:r w:rsidRPr="00765792">
              <w:rPr>
                <w:rFonts w:ascii="Times New Roman" w:hAnsi="Times New Roman" w:cs="Times New Roman"/>
              </w:rPr>
              <w:lastRenderedPageBreak/>
              <w:t xml:space="preserve">проведения общественных слушаний, и оформлением регистрационных листов и протокола общественных слушаний) </w:t>
            </w:r>
          </w:p>
        </w:tc>
      </w:tr>
      <w:tr w:rsidR="00436974" w:rsidRPr="008F1A29" w:rsidTr="00DA7646">
        <w:tc>
          <w:tcPr>
            <w:tcW w:w="2660" w:type="dxa"/>
          </w:tcPr>
          <w:p w:rsidR="00436974" w:rsidRPr="008F1A29" w:rsidRDefault="00436974" w:rsidP="00EC0835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lastRenderedPageBreak/>
              <w:t xml:space="preserve">Оформление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общественных </w:t>
            </w:r>
            <w:r w:rsidR="00EC08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слушаний</w:t>
            </w:r>
          </w:p>
        </w:tc>
        <w:tc>
          <w:tcPr>
            <w:tcW w:w="1871" w:type="dxa"/>
          </w:tcPr>
          <w:p w:rsidR="00436974" w:rsidRPr="0017356C" w:rsidRDefault="00857B12" w:rsidP="00EF1C07">
            <w:pPr>
              <w:spacing w:before="120"/>
              <w:rPr>
                <w:rStyle w:val="js-doc-mark"/>
                <w:rFonts w:ascii="Times New Roman" w:hAnsi="Times New Roman" w:cs="Times New Roman"/>
                <w:color w:val="000000"/>
              </w:rPr>
            </w:pPr>
            <w:r w:rsidRPr="0017356C">
              <w:rPr>
                <w:rFonts w:ascii="Times New Roman" w:hAnsi="Times New Roman" w:cs="Times New Roman"/>
              </w:rPr>
              <w:t>июнь</w:t>
            </w:r>
            <w:r w:rsidR="00436974" w:rsidRPr="0017356C">
              <w:rPr>
                <w:rFonts w:ascii="Times New Roman" w:hAnsi="Times New Roman" w:cs="Times New Roman"/>
              </w:rPr>
              <w:t xml:space="preserve"> 2022</w:t>
            </w:r>
          </w:p>
          <w:p w:rsidR="00436974" w:rsidRPr="0017356C" w:rsidRDefault="00EC0835" w:rsidP="00EC0835">
            <w:pPr>
              <w:spacing w:before="120"/>
              <w:rPr>
                <w:rFonts w:ascii="Times New Roman" w:hAnsi="Times New Roman" w:cs="Times New Roman"/>
              </w:rPr>
            </w:pPr>
            <w:r w:rsidRPr="0017356C">
              <w:rPr>
                <w:rStyle w:val="js-doc-mark"/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436974" w:rsidRPr="0017356C">
              <w:rPr>
                <w:rStyle w:val="js-doc-mark"/>
                <w:rFonts w:ascii="Times New Roman" w:hAnsi="Times New Roman" w:cs="Times New Roman"/>
                <w:color w:val="000000"/>
              </w:rPr>
              <w:t>5</w:t>
            </w:r>
            <w:r w:rsidR="00436974" w:rsidRPr="00173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после завершения общественных </w:t>
            </w:r>
            <w:r w:rsidRPr="00173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слушаний</w:t>
            </w:r>
          </w:p>
        </w:tc>
        <w:tc>
          <w:tcPr>
            <w:tcW w:w="2552" w:type="dxa"/>
          </w:tcPr>
          <w:p w:rsidR="00436974" w:rsidRPr="008F1A29" w:rsidRDefault="00436974" w:rsidP="007048C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585B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CF585B" w:rsidRPr="008F1A29">
              <w:rPr>
                <w:rFonts w:ascii="Times New Roman" w:hAnsi="Times New Roman" w:cs="Times New Roman"/>
              </w:rPr>
              <w:t xml:space="preserve"> </w:t>
            </w:r>
            <w:r w:rsidR="00CF585B">
              <w:rPr>
                <w:rFonts w:ascii="Times New Roman" w:hAnsi="Times New Roman" w:cs="Times New Roman"/>
              </w:rPr>
              <w:t>города Нижневартовска</w:t>
            </w:r>
            <w:r w:rsidRPr="008F1A29">
              <w:rPr>
                <w:rFonts w:ascii="Times New Roman" w:hAnsi="Times New Roman" w:cs="Times New Roman"/>
              </w:rPr>
              <w:t>;</w:t>
            </w:r>
          </w:p>
          <w:p w:rsidR="00436974" w:rsidRPr="008F1A29" w:rsidRDefault="00436974" w:rsidP="00EF1C0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1A29">
              <w:rPr>
                <w:rFonts w:ascii="Times New Roman" w:hAnsi="Times New Roman" w:cs="Times New Roman"/>
              </w:rPr>
              <w:t>. Общественность</w:t>
            </w:r>
          </w:p>
          <w:p w:rsidR="00436974" w:rsidRDefault="00436974" w:rsidP="00EF1C0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1A29">
              <w:rPr>
                <w:rFonts w:ascii="Times New Roman" w:hAnsi="Times New Roman" w:cs="Times New Roman"/>
              </w:rPr>
              <w:t>. Заказчик</w:t>
            </w:r>
            <w:r>
              <w:rPr>
                <w:rFonts w:ascii="Times New Roman" w:hAnsi="Times New Roman" w:cs="Times New Roman"/>
              </w:rPr>
              <w:t xml:space="preserve"> строительства</w:t>
            </w:r>
          </w:p>
          <w:p w:rsidR="00436974" w:rsidRPr="008F1A29" w:rsidRDefault="00436974" w:rsidP="00EF1C0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Проектная организация</w:t>
            </w:r>
            <w:r w:rsidR="00EC0835">
              <w:rPr>
                <w:rFonts w:ascii="Times New Roman" w:hAnsi="Times New Roman" w:cs="Times New Roman"/>
              </w:rPr>
              <w:t xml:space="preserve"> (Исполнитель)</w:t>
            </w:r>
          </w:p>
        </w:tc>
        <w:tc>
          <w:tcPr>
            <w:tcW w:w="2410" w:type="dxa"/>
          </w:tcPr>
          <w:p w:rsidR="00436974" w:rsidRPr="008F1A29" w:rsidRDefault="00436974" w:rsidP="00EC0835">
            <w:pPr>
              <w:widowControl w:val="0"/>
              <w:autoSpaceDE w:val="0"/>
              <w:autoSpaceDN w:val="0"/>
              <w:adjustRightInd w:val="0"/>
              <w:spacing w:before="120" w:line="226" w:lineRule="exact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Подписывается представителем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(-</w:t>
            </w:r>
            <w:proofErr w:type="spellStart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ями</w:t>
            </w:r>
            <w:proofErr w:type="spellEnd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органа местного самоуправления, представителем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(-</w:t>
            </w:r>
            <w:proofErr w:type="spellStart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ями</w:t>
            </w:r>
            <w:proofErr w:type="spellEnd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заказчика (исполнителя), представителем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(-</w:t>
            </w:r>
            <w:proofErr w:type="spellStart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ями</w:t>
            </w:r>
            <w:proofErr w:type="spellEnd"/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общественности</w:t>
            </w:r>
          </w:p>
        </w:tc>
      </w:tr>
      <w:tr w:rsidR="00436974" w:rsidRPr="008F1A29" w:rsidTr="00DA7646">
        <w:tc>
          <w:tcPr>
            <w:tcW w:w="2660" w:type="dxa"/>
          </w:tcPr>
          <w:p w:rsidR="00436974" w:rsidRPr="008F1A29" w:rsidRDefault="00436974" w:rsidP="00A20089">
            <w:pPr>
              <w:widowControl w:val="0"/>
              <w:autoSpaceDE w:val="0"/>
              <w:autoSpaceDN w:val="0"/>
              <w:adjustRightInd w:val="0"/>
              <w:spacing w:before="120" w:line="241" w:lineRule="auto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Формирование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замечаний, предложений.</w:t>
            </w:r>
          </w:p>
        </w:tc>
        <w:tc>
          <w:tcPr>
            <w:tcW w:w="1871" w:type="dxa"/>
          </w:tcPr>
          <w:p w:rsidR="00436974" w:rsidRPr="0017356C" w:rsidRDefault="00857B12" w:rsidP="00A20089">
            <w:pPr>
              <w:widowControl w:val="0"/>
              <w:autoSpaceDE w:val="0"/>
              <w:autoSpaceDN w:val="0"/>
              <w:adjustRightInd w:val="0"/>
              <w:spacing w:before="120" w:line="241" w:lineRule="auto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июнь</w:t>
            </w:r>
            <w:r w:rsidR="00436974" w:rsidRPr="0017356C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552" w:type="dxa"/>
          </w:tcPr>
          <w:p w:rsidR="00436974" w:rsidRPr="008F1A29" w:rsidRDefault="00436974" w:rsidP="00A2008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2410" w:type="dxa"/>
          </w:tcPr>
          <w:p w:rsidR="00436974" w:rsidRPr="008F1A29" w:rsidRDefault="00436974" w:rsidP="00A20089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Проектно-изыскательские работы</w:t>
            </w:r>
          </w:p>
        </w:tc>
      </w:tr>
      <w:tr w:rsidR="00436974" w:rsidRPr="008F1A29" w:rsidTr="00DA7646">
        <w:tc>
          <w:tcPr>
            <w:tcW w:w="2660" w:type="dxa"/>
          </w:tcPr>
          <w:p w:rsidR="00436974" w:rsidRPr="008F1A29" w:rsidRDefault="00436974" w:rsidP="00A20089">
            <w:pPr>
              <w:widowControl w:val="0"/>
              <w:autoSpaceDE w:val="0"/>
              <w:autoSpaceDN w:val="0"/>
              <w:adjustRightInd w:val="0"/>
              <w:spacing w:before="120" w:line="241" w:lineRule="auto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Окончательные материалы оценки воздействия на окружающую среду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1A29">
              <w:rPr>
                <w:rStyle w:val="js-doc-mark"/>
                <w:rFonts w:ascii="Times New Roman" w:hAnsi="Times New Roman" w:cs="Times New Roman"/>
                <w:color w:val="000000"/>
              </w:rPr>
              <w:t>утверждаются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заказчиком</w:t>
            </w:r>
          </w:p>
        </w:tc>
        <w:tc>
          <w:tcPr>
            <w:tcW w:w="1871" w:type="dxa"/>
          </w:tcPr>
          <w:p w:rsidR="00436974" w:rsidRPr="0017356C" w:rsidRDefault="00436974" w:rsidP="00857B12">
            <w:pPr>
              <w:widowControl w:val="0"/>
              <w:autoSpaceDE w:val="0"/>
              <w:autoSpaceDN w:val="0"/>
              <w:adjustRightInd w:val="0"/>
              <w:spacing w:before="120" w:line="241" w:lineRule="auto"/>
              <w:rPr>
                <w:rFonts w:ascii="Times New Roman" w:hAnsi="Times New Roman" w:cs="Times New Roman"/>
              </w:rPr>
            </w:pPr>
            <w:r w:rsidRPr="0017356C">
              <w:rPr>
                <w:rFonts w:ascii="Times New Roman" w:hAnsi="Times New Roman" w:cs="Times New Roman"/>
              </w:rPr>
              <w:t>ию</w:t>
            </w:r>
            <w:r w:rsidR="00857B12" w:rsidRPr="0017356C">
              <w:rPr>
                <w:rFonts w:ascii="Times New Roman" w:hAnsi="Times New Roman" w:cs="Times New Roman"/>
              </w:rPr>
              <w:t>нь</w:t>
            </w:r>
            <w:r w:rsidRPr="0017356C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552" w:type="dxa"/>
          </w:tcPr>
          <w:p w:rsidR="00436974" w:rsidRPr="008F1A29" w:rsidRDefault="00436974" w:rsidP="00A20089">
            <w:pPr>
              <w:spacing w:before="120"/>
              <w:rPr>
                <w:rFonts w:ascii="Times New Roman" w:hAnsi="Times New Roman" w:cs="Times New Roman"/>
              </w:rPr>
            </w:pPr>
            <w:r w:rsidRPr="008F1A29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2410" w:type="dxa"/>
          </w:tcPr>
          <w:p w:rsidR="00436974" w:rsidRPr="008F1A29" w:rsidRDefault="00436974" w:rsidP="00A2008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DA7646" w:rsidRPr="00DA7646" w:rsidRDefault="00DA7646" w:rsidP="00DA7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305" w:rsidRPr="00371217" w:rsidRDefault="00F12305" w:rsidP="00BB5A6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F12305" w:rsidRPr="00371217" w:rsidSect="0066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908"/>
    <w:multiLevelType w:val="hybridMultilevel"/>
    <w:tmpl w:val="5362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5F5"/>
    <w:multiLevelType w:val="hybridMultilevel"/>
    <w:tmpl w:val="2254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45F"/>
    <w:multiLevelType w:val="hybridMultilevel"/>
    <w:tmpl w:val="69B4A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D37B82"/>
    <w:multiLevelType w:val="multilevel"/>
    <w:tmpl w:val="5E6CF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124391"/>
    <w:multiLevelType w:val="hybridMultilevel"/>
    <w:tmpl w:val="D292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F038A9"/>
    <w:multiLevelType w:val="hybridMultilevel"/>
    <w:tmpl w:val="75F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6A20"/>
    <w:multiLevelType w:val="hybridMultilevel"/>
    <w:tmpl w:val="31FC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45C8"/>
    <w:multiLevelType w:val="hybridMultilevel"/>
    <w:tmpl w:val="9472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86C"/>
    <w:multiLevelType w:val="hybridMultilevel"/>
    <w:tmpl w:val="6A5831B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9DB44EF"/>
    <w:multiLevelType w:val="hybridMultilevel"/>
    <w:tmpl w:val="6DD27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FA2CCB"/>
    <w:multiLevelType w:val="hybridMultilevel"/>
    <w:tmpl w:val="384C1B6E"/>
    <w:lvl w:ilvl="0" w:tplc="A61603F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D9388D"/>
    <w:multiLevelType w:val="multilevel"/>
    <w:tmpl w:val="929842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45656BC"/>
    <w:multiLevelType w:val="hybridMultilevel"/>
    <w:tmpl w:val="1A6C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6AB5"/>
    <w:multiLevelType w:val="hybridMultilevel"/>
    <w:tmpl w:val="D794D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18635E"/>
    <w:multiLevelType w:val="multilevel"/>
    <w:tmpl w:val="95D21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E4326AB"/>
    <w:multiLevelType w:val="hybridMultilevel"/>
    <w:tmpl w:val="438EE966"/>
    <w:lvl w:ilvl="0" w:tplc="76BA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A53502"/>
    <w:multiLevelType w:val="hybridMultilevel"/>
    <w:tmpl w:val="5588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A30A2"/>
    <w:multiLevelType w:val="multilevel"/>
    <w:tmpl w:val="FF9CA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EEC497E"/>
    <w:multiLevelType w:val="hybridMultilevel"/>
    <w:tmpl w:val="321CB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94E1B"/>
    <w:multiLevelType w:val="hybridMultilevel"/>
    <w:tmpl w:val="62F6D28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5FDC3A79"/>
    <w:multiLevelType w:val="hybridMultilevel"/>
    <w:tmpl w:val="B6C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6539F"/>
    <w:multiLevelType w:val="multilevel"/>
    <w:tmpl w:val="747C5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14E43E5"/>
    <w:multiLevelType w:val="hybridMultilevel"/>
    <w:tmpl w:val="961A0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4F43DA"/>
    <w:multiLevelType w:val="multilevel"/>
    <w:tmpl w:val="CB0070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667F5C30"/>
    <w:multiLevelType w:val="hybridMultilevel"/>
    <w:tmpl w:val="E0D2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623C3"/>
    <w:multiLevelType w:val="multilevel"/>
    <w:tmpl w:val="3350F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6" w15:restartNumberingAfterBreak="0">
    <w:nsid w:val="68A259C7"/>
    <w:multiLevelType w:val="hybridMultilevel"/>
    <w:tmpl w:val="FBA0DC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905435F"/>
    <w:multiLevelType w:val="hybridMultilevel"/>
    <w:tmpl w:val="48DCAC10"/>
    <w:lvl w:ilvl="0" w:tplc="5F58463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7A08EB"/>
    <w:multiLevelType w:val="multilevel"/>
    <w:tmpl w:val="8F02D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069302D"/>
    <w:multiLevelType w:val="multilevel"/>
    <w:tmpl w:val="75CC727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788A2AD9"/>
    <w:multiLevelType w:val="hybridMultilevel"/>
    <w:tmpl w:val="CE284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203D68"/>
    <w:multiLevelType w:val="multilevel"/>
    <w:tmpl w:val="FF6ED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E612D09"/>
    <w:multiLevelType w:val="hybridMultilevel"/>
    <w:tmpl w:val="455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26"/>
  </w:num>
  <w:num w:numId="5">
    <w:abstractNumId w:val="27"/>
  </w:num>
  <w:num w:numId="6">
    <w:abstractNumId w:val="28"/>
  </w:num>
  <w:num w:numId="7">
    <w:abstractNumId w:val="25"/>
  </w:num>
  <w:num w:numId="8">
    <w:abstractNumId w:val="30"/>
  </w:num>
  <w:num w:numId="9">
    <w:abstractNumId w:val="31"/>
  </w:num>
  <w:num w:numId="10">
    <w:abstractNumId w:val="4"/>
  </w:num>
  <w:num w:numId="11">
    <w:abstractNumId w:val="13"/>
  </w:num>
  <w:num w:numId="12">
    <w:abstractNumId w:val="24"/>
  </w:num>
  <w:num w:numId="13">
    <w:abstractNumId w:val="2"/>
  </w:num>
  <w:num w:numId="14">
    <w:abstractNumId w:val="18"/>
  </w:num>
  <w:num w:numId="15">
    <w:abstractNumId w:val="16"/>
  </w:num>
  <w:num w:numId="16">
    <w:abstractNumId w:val="8"/>
  </w:num>
  <w:num w:numId="17">
    <w:abstractNumId w:val="7"/>
  </w:num>
  <w:num w:numId="18">
    <w:abstractNumId w:val="21"/>
  </w:num>
  <w:num w:numId="19">
    <w:abstractNumId w:val="19"/>
  </w:num>
  <w:num w:numId="20">
    <w:abstractNumId w:val="22"/>
  </w:num>
  <w:num w:numId="21">
    <w:abstractNumId w:val="12"/>
  </w:num>
  <w:num w:numId="22">
    <w:abstractNumId w:val="10"/>
  </w:num>
  <w:num w:numId="23">
    <w:abstractNumId w:val="3"/>
  </w:num>
  <w:num w:numId="24">
    <w:abstractNumId w:val="6"/>
  </w:num>
  <w:num w:numId="25">
    <w:abstractNumId w:val="1"/>
  </w:num>
  <w:num w:numId="26">
    <w:abstractNumId w:val="17"/>
  </w:num>
  <w:num w:numId="27">
    <w:abstractNumId w:val="14"/>
  </w:num>
  <w:num w:numId="28">
    <w:abstractNumId w:val="11"/>
  </w:num>
  <w:num w:numId="29">
    <w:abstractNumId w:val="15"/>
  </w:num>
  <w:num w:numId="30">
    <w:abstractNumId w:val="32"/>
  </w:num>
  <w:num w:numId="31">
    <w:abstractNumId w:val="20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44"/>
    <w:rsid w:val="00005D48"/>
    <w:rsid w:val="00005E2A"/>
    <w:rsid w:val="000206C5"/>
    <w:rsid w:val="000234CC"/>
    <w:rsid w:val="000258F0"/>
    <w:rsid w:val="00030C12"/>
    <w:rsid w:val="00036175"/>
    <w:rsid w:val="00040897"/>
    <w:rsid w:val="000415CD"/>
    <w:rsid w:val="00075F2C"/>
    <w:rsid w:val="000A6313"/>
    <w:rsid w:val="000A6C54"/>
    <w:rsid w:val="000D0196"/>
    <w:rsid w:val="000F7461"/>
    <w:rsid w:val="00101D35"/>
    <w:rsid w:val="00102AFE"/>
    <w:rsid w:val="00115DC9"/>
    <w:rsid w:val="0012435A"/>
    <w:rsid w:val="001266FC"/>
    <w:rsid w:val="00127B30"/>
    <w:rsid w:val="00127F72"/>
    <w:rsid w:val="00130247"/>
    <w:rsid w:val="001313FD"/>
    <w:rsid w:val="00146929"/>
    <w:rsid w:val="00157E47"/>
    <w:rsid w:val="0016087A"/>
    <w:rsid w:val="00161FB8"/>
    <w:rsid w:val="0017356C"/>
    <w:rsid w:val="00183673"/>
    <w:rsid w:val="00195A11"/>
    <w:rsid w:val="001A44CC"/>
    <w:rsid w:val="001A6818"/>
    <w:rsid w:val="001B17BC"/>
    <w:rsid w:val="001B47B4"/>
    <w:rsid w:val="001B495A"/>
    <w:rsid w:val="001B4F0C"/>
    <w:rsid w:val="001C3235"/>
    <w:rsid w:val="001C35AC"/>
    <w:rsid w:val="001D4F4C"/>
    <w:rsid w:val="001F188E"/>
    <w:rsid w:val="001F7A57"/>
    <w:rsid w:val="002212C3"/>
    <w:rsid w:val="00227AB5"/>
    <w:rsid w:val="0024007F"/>
    <w:rsid w:val="00243252"/>
    <w:rsid w:val="00247224"/>
    <w:rsid w:val="00253B54"/>
    <w:rsid w:val="0025447C"/>
    <w:rsid w:val="00261318"/>
    <w:rsid w:val="00265913"/>
    <w:rsid w:val="00265DA7"/>
    <w:rsid w:val="002676FA"/>
    <w:rsid w:val="00272317"/>
    <w:rsid w:val="00280031"/>
    <w:rsid w:val="002944C7"/>
    <w:rsid w:val="002B0927"/>
    <w:rsid w:val="002C5814"/>
    <w:rsid w:val="002C6C98"/>
    <w:rsid w:val="002C788A"/>
    <w:rsid w:val="002D2DC8"/>
    <w:rsid w:val="002D67BC"/>
    <w:rsid w:val="002D7EA4"/>
    <w:rsid w:val="002E0883"/>
    <w:rsid w:val="002E2096"/>
    <w:rsid w:val="002E6ECB"/>
    <w:rsid w:val="002F2080"/>
    <w:rsid w:val="00303BAA"/>
    <w:rsid w:val="00310668"/>
    <w:rsid w:val="00312EB2"/>
    <w:rsid w:val="00321AC8"/>
    <w:rsid w:val="003403BF"/>
    <w:rsid w:val="00340EBC"/>
    <w:rsid w:val="00347FAE"/>
    <w:rsid w:val="00360DA0"/>
    <w:rsid w:val="00366BD0"/>
    <w:rsid w:val="00371217"/>
    <w:rsid w:val="00373462"/>
    <w:rsid w:val="00373E2C"/>
    <w:rsid w:val="00377393"/>
    <w:rsid w:val="003820E4"/>
    <w:rsid w:val="0038480E"/>
    <w:rsid w:val="00386DCA"/>
    <w:rsid w:val="00393472"/>
    <w:rsid w:val="003B124C"/>
    <w:rsid w:val="003B6CCB"/>
    <w:rsid w:val="003C7E65"/>
    <w:rsid w:val="003E3864"/>
    <w:rsid w:val="00400C1E"/>
    <w:rsid w:val="00417925"/>
    <w:rsid w:val="0042591F"/>
    <w:rsid w:val="00436974"/>
    <w:rsid w:val="004412BC"/>
    <w:rsid w:val="0044265F"/>
    <w:rsid w:val="00445CD4"/>
    <w:rsid w:val="00450D15"/>
    <w:rsid w:val="00474F60"/>
    <w:rsid w:val="004815AD"/>
    <w:rsid w:val="004A12C4"/>
    <w:rsid w:val="004B09BC"/>
    <w:rsid w:val="004D24E0"/>
    <w:rsid w:val="004D3660"/>
    <w:rsid w:val="004E0C0D"/>
    <w:rsid w:val="004E317D"/>
    <w:rsid w:val="004E345F"/>
    <w:rsid w:val="00501126"/>
    <w:rsid w:val="00516B0C"/>
    <w:rsid w:val="00537120"/>
    <w:rsid w:val="00537587"/>
    <w:rsid w:val="00544B5A"/>
    <w:rsid w:val="00547982"/>
    <w:rsid w:val="00550900"/>
    <w:rsid w:val="00555456"/>
    <w:rsid w:val="005643F7"/>
    <w:rsid w:val="00587043"/>
    <w:rsid w:val="005A3D2D"/>
    <w:rsid w:val="005B09DC"/>
    <w:rsid w:val="005B5DE3"/>
    <w:rsid w:val="005C134D"/>
    <w:rsid w:val="005C5D1F"/>
    <w:rsid w:val="005D57CB"/>
    <w:rsid w:val="00607F8F"/>
    <w:rsid w:val="00612FE6"/>
    <w:rsid w:val="00614097"/>
    <w:rsid w:val="0061710E"/>
    <w:rsid w:val="00630BA5"/>
    <w:rsid w:val="0065123E"/>
    <w:rsid w:val="00653815"/>
    <w:rsid w:val="00653A72"/>
    <w:rsid w:val="00663F34"/>
    <w:rsid w:val="006653C1"/>
    <w:rsid w:val="00670CD5"/>
    <w:rsid w:val="00673F7F"/>
    <w:rsid w:val="00680627"/>
    <w:rsid w:val="00686241"/>
    <w:rsid w:val="006903CB"/>
    <w:rsid w:val="00692543"/>
    <w:rsid w:val="006C1A11"/>
    <w:rsid w:val="006C44A7"/>
    <w:rsid w:val="006F5AB6"/>
    <w:rsid w:val="00701BB4"/>
    <w:rsid w:val="007037D8"/>
    <w:rsid w:val="007048C2"/>
    <w:rsid w:val="00705D84"/>
    <w:rsid w:val="0071422F"/>
    <w:rsid w:val="00715DD6"/>
    <w:rsid w:val="007250FE"/>
    <w:rsid w:val="00751845"/>
    <w:rsid w:val="007526C7"/>
    <w:rsid w:val="00757F6B"/>
    <w:rsid w:val="00761C1C"/>
    <w:rsid w:val="0076283B"/>
    <w:rsid w:val="00765792"/>
    <w:rsid w:val="00782E33"/>
    <w:rsid w:val="007A0468"/>
    <w:rsid w:val="007A2FD0"/>
    <w:rsid w:val="007A52A3"/>
    <w:rsid w:val="007A7D82"/>
    <w:rsid w:val="007B2AAD"/>
    <w:rsid w:val="007C0C11"/>
    <w:rsid w:val="007C50D0"/>
    <w:rsid w:val="007D58C8"/>
    <w:rsid w:val="007E2A00"/>
    <w:rsid w:val="007E4E8E"/>
    <w:rsid w:val="007F2750"/>
    <w:rsid w:val="007F6BC9"/>
    <w:rsid w:val="008018B0"/>
    <w:rsid w:val="008141D1"/>
    <w:rsid w:val="00816028"/>
    <w:rsid w:val="008209CD"/>
    <w:rsid w:val="0082278D"/>
    <w:rsid w:val="00830086"/>
    <w:rsid w:val="008338E8"/>
    <w:rsid w:val="00841A85"/>
    <w:rsid w:val="00842374"/>
    <w:rsid w:val="00844B00"/>
    <w:rsid w:val="00846F1D"/>
    <w:rsid w:val="008479BF"/>
    <w:rsid w:val="0085278F"/>
    <w:rsid w:val="00853857"/>
    <w:rsid w:val="0085564B"/>
    <w:rsid w:val="00857B12"/>
    <w:rsid w:val="008635B3"/>
    <w:rsid w:val="00867A8B"/>
    <w:rsid w:val="00872DB5"/>
    <w:rsid w:val="008940E3"/>
    <w:rsid w:val="008B5672"/>
    <w:rsid w:val="008B701A"/>
    <w:rsid w:val="008D08CC"/>
    <w:rsid w:val="008D3202"/>
    <w:rsid w:val="008D6F66"/>
    <w:rsid w:val="008E1508"/>
    <w:rsid w:val="008F1A29"/>
    <w:rsid w:val="0090377C"/>
    <w:rsid w:val="00903AAC"/>
    <w:rsid w:val="0090784C"/>
    <w:rsid w:val="00910F24"/>
    <w:rsid w:val="00911E3B"/>
    <w:rsid w:val="00914169"/>
    <w:rsid w:val="00917575"/>
    <w:rsid w:val="0092000A"/>
    <w:rsid w:val="009262CA"/>
    <w:rsid w:val="00927A2B"/>
    <w:rsid w:val="009319DA"/>
    <w:rsid w:val="00944237"/>
    <w:rsid w:val="00946B33"/>
    <w:rsid w:val="00951B80"/>
    <w:rsid w:val="00951C08"/>
    <w:rsid w:val="00956C91"/>
    <w:rsid w:val="00971ACB"/>
    <w:rsid w:val="00973BDE"/>
    <w:rsid w:val="00973E40"/>
    <w:rsid w:val="00980C33"/>
    <w:rsid w:val="00983872"/>
    <w:rsid w:val="00986953"/>
    <w:rsid w:val="00991AE9"/>
    <w:rsid w:val="009A0F10"/>
    <w:rsid w:val="009B01C2"/>
    <w:rsid w:val="009B2BEA"/>
    <w:rsid w:val="009B55D6"/>
    <w:rsid w:val="009C1B17"/>
    <w:rsid w:val="009C7305"/>
    <w:rsid w:val="009D1DAF"/>
    <w:rsid w:val="009D7415"/>
    <w:rsid w:val="009D7E26"/>
    <w:rsid w:val="009E16DD"/>
    <w:rsid w:val="009E3042"/>
    <w:rsid w:val="009F7E3B"/>
    <w:rsid w:val="00A11ED1"/>
    <w:rsid w:val="00A12D5C"/>
    <w:rsid w:val="00A12F14"/>
    <w:rsid w:val="00A14996"/>
    <w:rsid w:val="00A20089"/>
    <w:rsid w:val="00A31F57"/>
    <w:rsid w:val="00A32ACA"/>
    <w:rsid w:val="00A3383B"/>
    <w:rsid w:val="00A411C0"/>
    <w:rsid w:val="00A4227E"/>
    <w:rsid w:val="00A42EA0"/>
    <w:rsid w:val="00A45DD1"/>
    <w:rsid w:val="00A4781B"/>
    <w:rsid w:val="00A50777"/>
    <w:rsid w:val="00A51C1C"/>
    <w:rsid w:val="00A81A64"/>
    <w:rsid w:val="00A81B0E"/>
    <w:rsid w:val="00A91FEE"/>
    <w:rsid w:val="00A95EE7"/>
    <w:rsid w:val="00AA02A3"/>
    <w:rsid w:val="00AB2B21"/>
    <w:rsid w:val="00AC370F"/>
    <w:rsid w:val="00AE64DC"/>
    <w:rsid w:val="00B020D9"/>
    <w:rsid w:val="00B068EA"/>
    <w:rsid w:val="00B210D2"/>
    <w:rsid w:val="00B21773"/>
    <w:rsid w:val="00B24156"/>
    <w:rsid w:val="00B45952"/>
    <w:rsid w:val="00B60E1A"/>
    <w:rsid w:val="00B7065A"/>
    <w:rsid w:val="00B7559D"/>
    <w:rsid w:val="00B85475"/>
    <w:rsid w:val="00B97989"/>
    <w:rsid w:val="00BB3E86"/>
    <w:rsid w:val="00BB5A68"/>
    <w:rsid w:val="00BC0D34"/>
    <w:rsid w:val="00BD2614"/>
    <w:rsid w:val="00BE266F"/>
    <w:rsid w:val="00BF02DE"/>
    <w:rsid w:val="00BF47D0"/>
    <w:rsid w:val="00BF4A34"/>
    <w:rsid w:val="00BF59A5"/>
    <w:rsid w:val="00BF683D"/>
    <w:rsid w:val="00BF7F4E"/>
    <w:rsid w:val="00C020D3"/>
    <w:rsid w:val="00C15CFB"/>
    <w:rsid w:val="00C15DE8"/>
    <w:rsid w:val="00C23FBD"/>
    <w:rsid w:val="00C26CAA"/>
    <w:rsid w:val="00C332DC"/>
    <w:rsid w:val="00C63DA5"/>
    <w:rsid w:val="00C85E07"/>
    <w:rsid w:val="00C87C25"/>
    <w:rsid w:val="00CA06B2"/>
    <w:rsid w:val="00CB3D32"/>
    <w:rsid w:val="00CB4980"/>
    <w:rsid w:val="00CC7458"/>
    <w:rsid w:val="00CD13D7"/>
    <w:rsid w:val="00CD7968"/>
    <w:rsid w:val="00CF0819"/>
    <w:rsid w:val="00CF082A"/>
    <w:rsid w:val="00CF585B"/>
    <w:rsid w:val="00CF661B"/>
    <w:rsid w:val="00CF6B9E"/>
    <w:rsid w:val="00D058A1"/>
    <w:rsid w:val="00D20AB9"/>
    <w:rsid w:val="00D21BD6"/>
    <w:rsid w:val="00D240E8"/>
    <w:rsid w:val="00D26925"/>
    <w:rsid w:val="00D41CF3"/>
    <w:rsid w:val="00D42921"/>
    <w:rsid w:val="00D45A54"/>
    <w:rsid w:val="00D462A8"/>
    <w:rsid w:val="00D47EE0"/>
    <w:rsid w:val="00D550FA"/>
    <w:rsid w:val="00D57C59"/>
    <w:rsid w:val="00D60EC7"/>
    <w:rsid w:val="00D73955"/>
    <w:rsid w:val="00D753AB"/>
    <w:rsid w:val="00D80089"/>
    <w:rsid w:val="00D822DC"/>
    <w:rsid w:val="00D83780"/>
    <w:rsid w:val="00DA7646"/>
    <w:rsid w:val="00DE3654"/>
    <w:rsid w:val="00DE409B"/>
    <w:rsid w:val="00E076DD"/>
    <w:rsid w:val="00E13615"/>
    <w:rsid w:val="00E14A03"/>
    <w:rsid w:val="00E30544"/>
    <w:rsid w:val="00E42FB3"/>
    <w:rsid w:val="00E444D6"/>
    <w:rsid w:val="00E5651E"/>
    <w:rsid w:val="00E64AF2"/>
    <w:rsid w:val="00E824E7"/>
    <w:rsid w:val="00E82D53"/>
    <w:rsid w:val="00E92CD0"/>
    <w:rsid w:val="00EA1299"/>
    <w:rsid w:val="00EA24CE"/>
    <w:rsid w:val="00EA7B8E"/>
    <w:rsid w:val="00EB52C7"/>
    <w:rsid w:val="00EC0835"/>
    <w:rsid w:val="00ED4858"/>
    <w:rsid w:val="00ED6900"/>
    <w:rsid w:val="00EF1C07"/>
    <w:rsid w:val="00EF2772"/>
    <w:rsid w:val="00EF5587"/>
    <w:rsid w:val="00EF5B81"/>
    <w:rsid w:val="00EF731E"/>
    <w:rsid w:val="00F0370D"/>
    <w:rsid w:val="00F045D6"/>
    <w:rsid w:val="00F05668"/>
    <w:rsid w:val="00F100E7"/>
    <w:rsid w:val="00F12305"/>
    <w:rsid w:val="00F15C48"/>
    <w:rsid w:val="00F16B2F"/>
    <w:rsid w:val="00F65C00"/>
    <w:rsid w:val="00F67EB2"/>
    <w:rsid w:val="00F7098C"/>
    <w:rsid w:val="00F76ABC"/>
    <w:rsid w:val="00F84469"/>
    <w:rsid w:val="00F863E8"/>
    <w:rsid w:val="00F90200"/>
    <w:rsid w:val="00FA06D4"/>
    <w:rsid w:val="00FA58E5"/>
    <w:rsid w:val="00FA5E05"/>
    <w:rsid w:val="00FB15CA"/>
    <w:rsid w:val="00FB776B"/>
    <w:rsid w:val="00FC29EE"/>
    <w:rsid w:val="00FC685A"/>
    <w:rsid w:val="00FD1DF9"/>
    <w:rsid w:val="00FD5AE7"/>
    <w:rsid w:val="00FE08C5"/>
    <w:rsid w:val="00FE5E1E"/>
    <w:rsid w:val="00FE712D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AF5"/>
  <w15:docId w15:val="{E7F8F6F6-DBFF-4F28-A809-CCAFFAD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097"/>
    <w:pPr>
      <w:ind w:left="720"/>
      <w:contextualSpacing/>
    </w:pPr>
  </w:style>
  <w:style w:type="table" w:styleId="a6">
    <w:name w:val="Table Grid"/>
    <w:basedOn w:val="a1"/>
    <w:uiPriority w:val="59"/>
    <w:rsid w:val="0036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171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61710E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rsid w:val="00617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1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D24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24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24E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24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24E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547982"/>
    <w:pPr>
      <w:spacing w:after="0" w:line="240" w:lineRule="auto"/>
    </w:pPr>
  </w:style>
  <w:style w:type="paragraph" w:customStyle="1" w:styleId="dt-p">
    <w:name w:val="dt-p"/>
    <w:basedOn w:val="a"/>
    <w:rsid w:val="0054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44B5A"/>
  </w:style>
  <w:style w:type="character" w:styleId="af">
    <w:name w:val="Hyperlink"/>
    <w:basedOn w:val="a0"/>
    <w:unhideWhenUsed/>
    <w:rsid w:val="009E30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1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nulogoname">
    <w:name w:val="menu__logoname"/>
    <w:basedOn w:val="a"/>
    <w:rsid w:val="00E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ogosubtitle">
    <w:name w:val="menu__logosubtitle"/>
    <w:basedOn w:val="a"/>
    <w:rsid w:val="00E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6ECB"/>
    <w:rPr>
      <w:color w:val="605E5C"/>
      <w:shd w:val="clear" w:color="auto" w:fill="E1DFDD"/>
    </w:rPr>
  </w:style>
  <w:style w:type="character" w:customStyle="1" w:styleId="js-doc-mark">
    <w:name w:val="js-doc-mark"/>
    <w:basedOn w:val="a0"/>
    <w:rsid w:val="00EF1C07"/>
  </w:style>
  <w:style w:type="character" w:customStyle="1" w:styleId="UnresolvedMention">
    <w:name w:val="Unresolved Mention"/>
    <w:basedOn w:val="a0"/>
    <w:uiPriority w:val="99"/>
    <w:semiHidden/>
    <w:unhideWhenUsed/>
    <w:rsid w:val="00EF2772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16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3E3864"/>
  </w:style>
  <w:style w:type="paragraph" w:styleId="af0">
    <w:name w:val="Document Map"/>
    <w:basedOn w:val="a"/>
    <w:link w:val="af1"/>
    <w:uiPriority w:val="99"/>
    <w:semiHidden/>
    <w:unhideWhenUsed/>
    <w:rsid w:val="00C3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332DC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1B47B4"/>
    <w:rPr>
      <w:color w:val="800080" w:themeColor="followedHyperlink"/>
      <w:u w:val="single"/>
    </w:rPr>
  </w:style>
  <w:style w:type="paragraph" w:customStyle="1" w:styleId="ConsPlusNormal">
    <w:name w:val="ConsPlusNormal"/>
    <w:rsid w:val="002E08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rai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pn.gov.ru/regions/7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pn.gov.ru" TargetMode="External"/><Relationship Id="rId11" Type="http://schemas.openxmlformats.org/officeDocument/2006/relationships/hyperlink" Target="http://nvra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n.gov.ru/regions/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FD11-FD92-40E6-8D4E-F5C5000A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"Интертехэлектро"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 Инна Борисовна</dc:creator>
  <cp:lastModifiedBy>Качурин Анатолий Александрович</cp:lastModifiedBy>
  <cp:revision>2</cp:revision>
  <cp:lastPrinted>2015-08-11T08:20:00Z</cp:lastPrinted>
  <dcterms:created xsi:type="dcterms:W3CDTF">2022-02-25T11:18:00Z</dcterms:created>
  <dcterms:modified xsi:type="dcterms:W3CDTF">2022-02-25T11:18:00Z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