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5E0" w:rsidRDefault="00CA05E0" w:rsidP="00CA05E0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>Форма 3.8.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CA05E0" w:rsidRDefault="00CA05E0" w:rsidP="00CA05E0">
      <w:pPr>
        <w:autoSpaceDE w:val="0"/>
        <w:autoSpaceDN w:val="0"/>
        <w:adjustRightInd w:val="0"/>
        <w:ind w:firstLine="720"/>
        <w:jc w:val="both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401"/>
        <w:gridCol w:w="1524"/>
        <w:gridCol w:w="2835"/>
      </w:tblGrid>
      <w:tr w:rsidR="00DA6595" w:rsidTr="00B47602">
        <w:trPr>
          <w:trHeight w:val="521"/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  <w:szCs w:val="20"/>
              </w:rPr>
            </w:pPr>
            <w:r w:rsidRPr="00365D85">
              <w:rPr>
                <w:bCs/>
                <w:color w:val="26282F"/>
                <w:sz w:val="20"/>
                <w:szCs w:val="20"/>
              </w:rPr>
              <w:t xml:space="preserve">№ </w:t>
            </w:r>
            <w:proofErr w:type="spellStart"/>
            <w:r w:rsidRPr="00365D85">
              <w:rPr>
                <w:bCs/>
                <w:color w:val="26282F"/>
                <w:sz w:val="20"/>
                <w:szCs w:val="20"/>
              </w:rPr>
              <w:t>п.п</w:t>
            </w:r>
            <w:proofErr w:type="spellEnd"/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Информация</w:t>
            </w:r>
          </w:p>
        </w:tc>
      </w:tr>
      <w:tr w:rsidR="00DA6595" w:rsidTr="00B47602">
        <w:trPr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1.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Количество поданных заявок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ед</w:t>
            </w:r>
            <w:r>
              <w:rPr>
                <w:sz w:val="20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DA6595" w:rsidRPr="001F15A4" w:rsidRDefault="007E3C6E" w:rsidP="007E3C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lang w:val="en-US"/>
              </w:rPr>
            </w:pPr>
            <w:r>
              <w:rPr>
                <w:bCs/>
                <w:color w:val="26282F"/>
                <w:sz w:val="20"/>
              </w:rPr>
              <w:t>1</w:t>
            </w:r>
          </w:p>
        </w:tc>
      </w:tr>
      <w:tr w:rsidR="00DA6595" w:rsidTr="00B47602">
        <w:trPr>
          <w:trHeight w:val="367"/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2.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 исполненных заявок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DA6595" w:rsidRPr="001F15A4" w:rsidRDefault="007E3C6E" w:rsidP="007E3C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lang w:val="en-US"/>
              </w:rPr>
            </w:pPr>
            <w:r>
              <w:rPr>
                <w:bCs/>
                <w:color w:val="26282F"/>
                <w:sz w:val="20"/>
              </w:rPr>
              <w:t>1</w:t>
            </w:r>
            <w:bookmarkStart w:id="0" w:name="_GoBack"/>
            <w:bookmarkEnd w:id="0"/>
          </w:p>
        </w:tc>
      </w:tr>
      <w:tr w:rsidR="00DA6595" w:rsidTr="00B47602">
        <w:trPr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3.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</w:t>
            </w:r>
            <w:r>
              <w:rPr>
                <w:bCs/>
                <w:color w:val="26282F"/>
                <w:sz w:val="20"/>
              </w:rPr>
              <w:t xml:space="preserve"> заявок с решением об отказе в подключении</w:t>
            </w:r>
          </w:p>
        </w:tc>
        <w:tc>
          <w:tcPr>
            <w:tcW w:w="1524" w:type="dxa"/>
            <w:vAlign w:val="center"/>
          </w:tcPr>
          <w:p w:rsidR="00DA659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0</w:t>
            </w:r>
          </w:p>
        </w:tc>
      </w:tr>
      <w:tr w:rsidR="00DA6595" w:rsidTr="00B47602">
        <w:trPr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4.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Причины отказа в подключении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х</w:t>
            </w:r>
          </w:p>
        </w:tc>
        <w:tc>
          <w:tcPr>
            <w:tcW w:w="2835" w:type="dxa"/>
            <w:vAlign w:val="center"/>
          </w:tcPr>
          <w:p w:rsidR="00DA659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</w:p>
        </w:tc>
      </w:tr>
      <w:tr w:rsidR="00DA6595" w:rsidTr="00B47602">
        <w:trPr>
          <w:trHeight w:val="699"/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DA6595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Резерв мощности централизованной системы водоотведения  в течение квартала, в том числе: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 xml:space="preserve">тыс. </w:t>
            </w:r>
            <w:proofErr w:type="spellStart"/>
            <w:r>
              <w:rPr>
                <w:bCs/>
                <w:color w:val="26282F"/>
                <w:sz w:val="20"/>
              </w:rPr>
              <w:t>куб.м</w:t>
            </w:r>
            <w:proofErr w:type="spellEnd"/>
            <w:r>
              <w:rPr>
                <w:bCs/>
                <w:color w:val="26282F"/>
                <w:sz w:val="20"/>
              </w:rPr>
              <w:t>/сутки.</w:t>
            </w:r>
          </w:p>
        </w:tc>
        <w:tc>
          <w:tcPr>
            <w:tcW w:w="283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7,39</w:t>
            </w:r>
          </w:p>
        </w:tc>
      </w:tr>
      <w:tr w:rsidR="00DA6595" w:rsidTr="00B47602">
        <w:trPr>
          <w:trHeight w:val="499"/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5.1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Централизованная система водоотведения города Радужный</w:t>
            </w:r>
          </w:p>
        </w:tc>
        <w:tc>
          <w:tcPr>
            <w:tcW w:w="1524" w:type="dxa"/>
            <w:vAlign w:val="center"/>
          </w:tcPr>
          <w:p w:rsidR="00DA659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 xml:space="preserve">тыс. </w:t>
            </w:r>
            <w:proofErr w:type="spellStart"/>
            <w:r>
              <w:rPr>
                <w:bCs/>
                <w:color w:val="26282F"/>
                <w:sz w:val="20"/>
              </w:rPr>
              <w:t>куб.м</w:t>
            </w:r>
            <w:proofErr w:type="spellEnd"/>
            <w:r>
              <w:rPr>
                <w:bCs/>
                <w:color w:val="26282F"/>
                <w:sz w:val="20"/>
              </w:rPr>
              <w:t>/сутки.</w:t>
            </w:r>
          </w:p>
        </w:tc>
        <w:tc>
          <w:tcPr>
            <w:tcW w:w="2835" w:type="dxa"/>
            <w:vAlign w:val="center"/>
          </w:tcPr>
          <w:p w:rsidR="00DA659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7,39</w:t>
            </w:r>
          </w:p>
        </w:tc>
      </w:tr>
    </w:tbl>
    <w:p w:rsidR="00CA05E0" w:rsidRDefault="00CA05E0" w:rsidP="00CA05E0"/>
    <w:p w:rsidR="00AB177C" w:rsidRDefault="00AB177C"/>
    <w:p w:rsidR="00DA6595" w:rsidRDefault="00DA6595"/>
    <w:p w:rsidR="00DA6595" w:rsidRDefault="00DA6595"/>
    <w:p w:rsidR="00DA6595" w:rsidRDefault="00DA6595"/>
    <w:p w:rsidR="00DA6595" w:rsidRDefault="00DA6595"/>
    <w:p w:rsidR="00DA6595" w:rsidRDefault="00DA6595"/>
    <w:p w:rsidR="00DA6595" w:rsidRDefault="00DA6595"/>
    <w:p w:rsidR="00DA6595" w:rsidRDefault="00DA6595"/>
    <w:p w:rsidR="00DA6595" w:rsidRDefault="00DA6595"/>
    <w:p w:rsidR="00DA6595" w:rsidRDefault="00DA6595"/>
    <w:sectPr w:rsidR="00DA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68"/>
    <w:rsid w:val="001F15A4"/>
    <w:rsid w:val="00217761"/>
    <w:rsid w:val="0047114E"/>
    <w:rsid w:val="00702006"/>
    <w:rsid w:val="007E3C6E"/>
    <w:rsid w:val="008A637D"/>
    <w:rsid w:val="00AB177C"/>
    <w:rsid w:val="00B47602"/>
    <w:rsid w:val="00B56968"/>
    <w:rsid w:val="00CA05E0"/>
    <w:rsid w:val="00DA6595"/>
    <w:rsid w:val="00E77E5A"/>
    <w:rsid w:val="00FB6DBE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43AB"/>
  <w15:docId w15:val="{6583E0BB-E347-40C9-BB3F-D7557074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6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Арслангереев Шамиль Салимгереевич</dc:creator>
  <cp:keywords/>
  <dc:description/>
  <cp:lastModifiedBy>Гизатуллина Васима Рашитовна</cp:lastModifiedBy>
  <cp:revision>16</cp:revision>
  <dcterms:created xsi:type="dcterms:W3CDTF">2018-04-05T03:06:00Z</dcterms:created>
  <dcterms:modified xsi:type="dcterms:W3CDTF">2021-04-12T08:56:00Z</dcterms:modified>
</cp:coreProperties>
</file>