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5"/>
        <w:gridCol w:w="3939"/>
        <w:gridCol w:w="256"/>
      </w:tblGrid>
      <w:tr w:rsidR="009C0AD5" w:rsidTr="00F61695">
        <w:trPr>
          <w:trHeight w:val="307"/>
        </w:trPr>
        <w:tc>
          <w:tcPr>
            <w:tcW w:w="9274" w:type="dxa"/>
            <w:gridSpan w:val="2"/>
            <w:hideMark/>
          </w:tcPr>
          <w:p w:rsidR="009C0AD5" w:rsidRDefault="009C0AD5" w:rsidP="00F616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3.8. Информация о наличии (отсутствии) технической возможности</w:t>
            </w:r>
          </w:p>
        </w:tc>
        <w:tc>
          <w:tcPr>
            <w:tcW w:w="256" w:type="dxa"/>
          </w:tcPr>
          <w:p w:rsidR="009C0AD5" w:rsidRDefault="009C0AD5" w:rsidP="00F616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C0AD5" w:rsidTr="00F61695">
        <w:trPr>
          <w:trHeight w:val="307"/>
        </w:trPr>
        <w:tc>
          <w:tcPr>
            <w:tcW w:w="9530" w:type="dxa"/>
            <w:gridSpan w:val="3"/>
            <w:hideMark/>
          </w:tcPr>
          <w:p w:rsidR="009C0AD5" w:rsidRDefault="009C0AD5" w:rsidP="00F616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подключения к централизованной системе водоотведения, а также о регистрации и</w:t>
            </w:r>
          </w:p>
        </w:tc>
      </w:tr>
      <w:tr w:rsidR="009C0AD5" w:rsidTr="00F61695">
        <w:trPr>
          <w:trHeight w:val="307"/>
        </w:trPr>
        <w:tc>
          <w:tcPr>
            <w:tcW w:w="9530" w:type="dxa"/>
            <w:gridSpan w:val="3"/>
          </w:tcPr>
          <w:p w:rsidR="009C0AD5" w:rsidRDefault="009C0AD5" w:rsidP="00F616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ходе реализации заявок о подключении к централизованной системе водоотведения </w:t>
            </w:r>
            <w:proofErr w:type="gramStart"/>
            <w:r>
              <w:rPr>
                <w:color w:val="000000"/>
                <w:sz w:val="26"/>
                <w:szCs w:val="26"/>
              </w:rPr>
              <w:t>за  Ι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>V</w:t>
            </w:r>
            <w:r>
              <w:rPr>
                <w:color w:val="000000"/>
                <w:sz w:val="26"/>
                <w:szCs w:val="26"/>
              </w:rPr>
              <w:t xml:space="preserve"> квартал  2017г.</w:t>
            </w:r>
          </w:p>
          <w:p w:rsidR="009C0AD5" w:rsidRDefault="009C0AD5" w:rsidP="00F616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C0AD5" w:rsidTr="00F61695">
        <w:trPr>
          <w:trHeight w:val="314"/>
        </w:trPr>
        <w:tc>
          <w:tcPr>
            <w:tcW w:w="5335" w:type="dxa"/>
          </w:tcPr>
          <w:p w:rsidR="009C0AD5" w:rsidRDefault="009C0AD5" w:rsidP="00F616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9C0AD5" w:rsidRDefault="009C0AD5" w:rsidP="00F616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39" w:type="dxa"/>
          </w:tcPr>
          <w:p w:rsidR="009C0AD5" w:rsidRDefault="009C0AD5" w:rsidP="00F61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56" w:type="dxa"/>
          </w:tcPr>
          <w:p w:rsidR="009C0AD5" w:rsidRDefault="009C0AD5" w:rsidP="00F616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C0AD5" w:rsidTr="00F61695">
        <w:trPr>
          <w:trHeight w:val="583"/>
        </w:trPr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AD5" w:rsidRDefault="009C0AD5" w:rsidP="00F616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AD5" w:rsidRPr="00FE7793" w:rsidRDefault="009C0AD5" w:rsidP="00F6169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56" w:type="dxa"/>
          </w:tcPr>
          <w:p w:rsidR="009C0AD5" w:rsidRDefault="009C0AD5" w:rsidP="00F616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C0AD5" w:rsidTr="00F61695">
        <w:trPr>
          <w:trHeight w:val="588"/>
        </w:trPr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AD5" w:rsidRDefault="009C0AD5" w:rsidP="00F616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исполненных заявок на подключение к центральной системе водоотведения 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AD5" w:rsidRPr="00FE7793" w:rsidRDefault="009C0AD5" w:rsidP="00F6169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56" w:type="dxa"/>
          </w:tcPr>
          <w:p w:rsidR="009C0AD5" w:rsidRDefault="009C0AD5" w:rsidP="00F616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C0AD5" w:rsidTr="00F61695">
        <w:trPr>
          <w:trHeight w:val="1459"/>
        </w:trPr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AD5" w:rsidRDefault="009C0AD5" w:rsidP="00F616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AD5" w:rsidRDefault="009C0AD5" w:rsidP="00F616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256" w:type="dxa"/>
          </w:tcPr>
          <w:p w:rsidR="009C0AD5" w:rsidRDefault="009C0AD5" w:rsidP="00F616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C0AD5" w:rsidTr="00F61695">
        <w:trPr>
          <w:trHeight w:val="583"/>
        </w:trPr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AD5" w:rsidRDefault="009C0AD5" w:rsidP="00F616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AD5" w:rsidRDefault="009C0AD5" w:rsidP="00F61695">
            <w:pPr>
              <w:autoSpaceDE w:val="0"/>
              <w:autoSpaceDN w:val="0"/>
              <w:adjustRightInd w:val="0"/>
              <w:jc w:val="center"/>
            </w:pPr>
            <w:r>
              <w:t xml:space="preserve"> 7,39 тыс.м</w:t>
            </w:r>
            <w:r w:rsidRPr="000D70D7"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 xml:space="preserve"> (48%)</w:t>
            </w:r>
          </w:p>
        </w:tc>
        <w:tc>
          <w:tcPr>
            <w:tcW w:w="256" w:type="dxa"/>
          </w:tcPr>
          <w:p w:rsidR="009C0AD5" w:rsidRDefault="009C0AD5" w:rsidP="00F616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4865D9" w:rsidRDefault="004865D9">
      <w:bookmarkStart w:id="0" w:name="_GoBack"/>
      <w:bookmarkEnd w:id="0"/>
    </w:p>
    <w:sectPr w:rsidR="004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D5"/>
    <w:rsid w:val="004865D9"/>
    <w:rsid w:val="009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5A0D-3729-4E85-8AE8-2C4B62A2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Юнеева Айгуль Шагитовна</dc:creator>
  <cp:keywords/>
  <dc:description/>
  <cp:lastModifiedBy>Юнеева Айгуль Шагитовна</cp:lastModifiedBy>
  <cp:revision>1</cp:revision>
  <dcterms:created xsi:type="dcterms:W3CDTF">2018-01-22T05:07:00Z</dcterms:created>
  <dcterms:modified xsi:type="dcterms:W3CDTF">2018-01-22T05:09:00Z</dcterms:modified>
</cp:coreProperties>
</file>