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F6" w:rsidRPr="008E5E49" w:rsidRDefault="00FC58F6" w:rsidP="008E5E49">
      <w:pPr>
        <w:jc w:val="right"/>
        <w:rPr>
          <w:sz w:val="20"/>
          <w:szCs w:val="20"/>
        </w:rPr>
      </w:pPr>
      <w:r w:rsidRPr="008E5E49">
        <w:rPr>
          <w:sz w:val="20"/>
          <w:szCs w:val="20"/>
        </w:rPr>
        <w:t xml:space="preserve">ПРИЛОЖЕНИЕ </w:t>
      </w:r>
    </w:p>
    <w:p w:rsidR="00FC58F6" w:rsidRPr="008E5E49" w:rsidRDefault="00FC58F6" w:rsidP="008E5E49">
      <w:pPr>
        <w:rPr>
          <w:sz w:val="20"/>
          <w:szCs w:val="20"/>
        </w:rPr>
      </w:pPr>
    </w:p>
    <w:p w:rsidR="00FC58F6" w:rsidRPr="008E5E49" w:rsidRDefault="00FC58F6" w:rsidP="008E5E49">
      <w:pPr>
        <w:pStyle w:val="3"/>
        <w:spacing w:after="0"/>
        <w:jc w:val="center"/>
        <w:rPr>
          <w:b/>
          <w:sz w:val="20"/>
          <w:szCs w:val="20"/>
        </w:rPr>
      </w:pPr>
      <w:r w:rsidRPr="008E5E49">
        <w:rPr>
          <w:b/>
          <w:sz w:val="20"/>
          <w:szCs w:val="20"/>
        </w:rPr>
        <w:t>УВЕДОМЛЕНИЕ</w:t>
      </w:r>
    </w:p>
    <w:p w:rsidR="00FC58F6" w:rsidRPr="008E5E49" w:rsidRDefault="00FC58F6" w:rsidP="008E5E49">
      <w:pPr>
        <w:pStyle w:val="3"/>
        <w:spacing w:after="0"/>
        <w:jc w:val="center"/>
        <w:rPr>
          <w:b/>
          <w:sz w:val="20"/>
          <w:szCs w:val="20"/>
        </w:rPr>
      </w:pPr>
      <w:r w:rsidRPr="008E5E49">
        <w:rPr>
          <w:b/>
          <w:sz w:val="20"/>
          <w:szCs w:val="20"/>
        </w:rPr>
        <w:t>О НАЛИЧИИ ПРАВА ТРЕБОВАТЬ ВЫКУПА ОБЩЕСТВОМ АКЦИЙ, ЦЕНЕ И ПОРЯДКЕ ОСУЩЕСТВЛЕНИЯ ВЫКУПА</w:t>
      </w:r>
    </w:p>
    <w:p w:rsidR="00FC58F6" w:rsidRPr="008E5E49" w:rsidRDefault="00FC58F6" w:rsidP="008E5E49">
      <w:pPr>
        <w:rPr>
          <w:sz w:val="20"/>
          <w:szCs w:val="20"/>
        </w:rPr>
      </w:pPr>
    </w:p>
    <w:p w:rsidR="00FC58F6" w:rsidRPr="008E5E49" w:rsidRDefault="00FC58F6" w:rsidP="008E5E49">
      <w:pPr>
        <w:rPr>
          <w:sz w:val="20"/>
          <w:szCs w:val="20"/>
        </w:rPr>
      </w:pPr>
    </w:p>
    <w:p w:rsidR="00FC58F6" w:rsidRPr="008E5E49" w:rsidRDefault="00FC58F6" w:rsidP="008E5E49">
      <w:pPr>
        <w:ind w:firstLine="720"/>
        <w:jc w:val="both"/>
        <w:rPr>
          <w:color w:val="000000"/>
          <w:sz w:val="20"/>
          <w:szCs w:val="20"/>
        </w:rPr>
      </w:pPr>
      <w:proofErr w:type="gramStart"/>
      <w:r w:rsidRPr="008E5E49">
        <w:rPr>
          <w:b/>
          <w:sz w:val="20"/>
          <w:szCs w:val="20"/>
        </w:rPr>
        <w:t>Уважаемый акционер</w:t>
      </w:r>
      <w:r w:rsidRPr="008E5E49">
        <w:rPr>
          <w:sz w:val="20"/>
          <w:szCs w:val="20"/>
        </w:rPr>
        <w:t xml:space="preserve">, </w:t>
      </w:r>
      <w:r w:rsidRPr="008E5E49">
        <w:rPr>
          <w:color w:val="000000"/>
          <w:sz w:val="20"/>
          <w:szCs w:val="20"/>
        </w:rPr>
        <w:t xml:space="preserve">уведомляем Вас о том, что в случае, если Вы </w:t>
      </w:r>
      <w:r w:rsidRPr="008E5E49">
        <w:rPr>
          <w:b/>
          <w:color w:val="000000"/>
          <w:sz w:val="20"/>
          <w:szCs w:val="20"/>
        </w:rPr>
        <w:t>по вопросу повестки дня внеочередного общего собрания акционеров Общества «</w:t>
      </w:r>
      <w:r w:rsidRPr="008E5E49">
        <w:rPr>
          <w:sz w:val="20"/>
          <w:szCs w:val="20"/>
        </w:rPr>
        <w:t xml:space="preserve">О реорганизации Общества в форме присоединения к </w:t>
      </w:r>
      <w:r w:rsidR="00E60B2B" w:rsidRPr="008E5E49">
        <w:rPr>
          <w:sz w:val="20"/>
          <w:szCs w:val="20"/>
        </w:rPr>
        <w:t>нему ЗАО «ГЭС-Стандарт»</w:t>
      </w:r>
      <w:r w:rsidRPr="008E5E49">
        <w:rPr>
          <w:sz w:val="20"/>
          <w:szCs w:val="20"/>
        </w:rPr>
        <w:t xml:space="preserve"> (в том числе об утверждении Договора о присоединении и передаточного акта)» </w:t>
      </w:r>
      <w:r w:rsidRPr="008E5E49">
        <w:rPr>
          <w:b/>
          <w:color w:val="000000"/>
          <w:sz w:val="20"/>
          <w:szCs w:val="20"/>
        </w:rPr>
        <w:t xml:space="preserve">проголосуете ПРОТИВ или не примете участия в голосовании, </w:t>
      </w:r>
      <w:r w:rsidRPr="008E5E49">
        <w:rPr>
          <w:color w:val="000000"/>
          <w:sz w:val="20"/>
          <w:szCs w:val="20"/>
        </w:rPr>
        <w:t>то Вы будете вправе требовать от Общества выкупа всех или части</w:t>
      </w:r>
      <w:proofErr w:type="gramEnd"/>
      <w:r w:rsidRPr="008E5E49">
        <w:rPr>
          <w:color w:val="000000"/>
          <w:sz w:val="20"/>
          <w:szCs w:val="20"/>
        </w:rPr>
        <w:t xml:space="preserve"> принадлежащих Вам акций.</w:t>
      </w:r>
    </w:p>
    <w:p w:rsidR="00FC58F6" w:rsidRPr="008E5E49" w:rsidRDefault="00FC58F6" w:rsidP="008E5E49">
      <w:pPr>
        <w:shd w:val="clear" w:color="auto" w:fill="FFFFFF"/>
        <w:ind w:firstLine="720"/>
        <w:jc w:val="both"/>
        <w:rPr>
          <w:sz w:val="20"/>
          <w:szCs w:val="20"/>
        </w:rPr>
      </w:pPr>
      <w:r w:rsidRPr="008E5E49">
        <w:rPr>
          <w:color w:val="000000"/>
          <w:sz w:val="20"/>
          <w:szCs w:val="20"/>
        </w:rPr>
        <w:t>Выкуп акций будет осуществляться по цене, определенной Советом директоров Общества в соответствии с п. 3 ст. 75 ФЗ «Об акционерных обществах».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b/>
          <w:color w:val="000000"/>
          <w:sz w:val="20"/>
          <w:szCs w:val="20"/>
        </w:rPr>
      </w:pPr>
      <w:r w:rsidRPr="008E5E49">
        <w:rPr>
          <w:b/>
          <w:color w:val="000000"/>
          <w:sz w:val="20"/>
          <w:szCs w:val="20"/>
        </w:rPr>
        <w:t>Цена выкупа акций Общества</w:t>
      </w:r>
      <w:r w:rsidRPr="008E5E49">
        <w:rPr>
          <w:color w:val="000000"/>
          <w:sz w:val="20"/>
          <w:szCs w:val="20"/>
        </w:rPr>
        <w:t xml:space="preserve"> </w:t>
      </w:r>
      <w:r w:rsidRPr="008E5E49">
        <w:rPr>
          <w:b/>
          <w:color w:val="000000"/>
          <w:sz w:val="20"/>
          <w:szCs w:val="20"/>
        </w:rPr>
        <w:t xml:space="preserve">составляет: </w:t>
      </w:r>
    </w:p>
    <w:p w:rsidR="00FC58F6" w:rsidRPr="008E5E49" w:rsidRDefault="00A23826" w:rsidP="008E5E49">
      <w:pPr>
        <w:shd w:val="clear" w:color="auto" w:fill="FFFFFF"/>
        <w:ind w:firstLine="709"/>
        <w:jc w:val="both"/>
        <w:rPr>
          <w:b/>
          <w:color w:val="000000"/>
          <w:sz w:val="20"/>
          <w:szCs w:val="20"/>
        </w:rPr>
      </w:pPr>
      <w:r w:rsidRPr="00A23826">
        <w:rPr>
          <w:b/>
          <w:sz w:val="20"/>
          <w:szCs w:val="20"/>
        </w:rPr>
        <w:t>11</w:t>
      </w:r>
      <w:r w:rsidR="00FC58F6" w:rsidRPr="008E5E49">
        <w:rPr>
          <w:sz w:val="20"/>
          <w:szCs w:val="20"/>
        </w:rPr>
        <w:t> </w:t>
      </w:r>
      <w:r w:rsidR="00FC58F6" w:rsidRPr="008E5E49">
        <w:rPr>
          <w:b/>
          <w:color w:val="000000"/>
          <w:sz w:val="20"/>
          <w:szCs w:val="20"/>
        </w:rPr>
        <w:t xml:space="preserve"> (</w:t>
      </w:r>
      <w:r w:rsidR="00E60B2B" w:rsidRPr="008E5E49">
        <w:rPr>
          <w:b/>
          <w:color w:val="000000"/>
          <w:sz w:val="20"/>
          <w:szCs w:val="20"/>
        </w:rPr>
        <w:t>одиннадцать</w:t>
      </w:r>
      <w:r w:rsidR="00FC58F6" w:rsidRPr="008E5E49">
        <w:rPr>
          <w:b/>
          <w:color w:val="000000"/>
          <w:sz w:val="20"/>
          <w:szCs w:val="20"/>
        </w:rPr>
        <w:t xml:space="preserve">) руб. </w:t>
      </w:r>
      <w:r w:rsidR="00E60B2B" w:rsidRPr="008E5E49">
        <w:rPr>
          <w:b/>
          <w:color w:val="000000"/>
          <w:sz w:val="20"/>
          <w:szCs w:val="20"/>
        </w:rPr>
        <w:t>80</w:t>
      </w:r>
      <w:r w:rsidR="00FC58F6" w:rsidRPr="008E5E49">
        <w:rPr>
          <w:b/>
          <w:color w:val="000000"/>
          <w:sz w:val="20"/>
          <w:szCs w:val="20"/>
        </w:rPr>
        <w:t xml:space="preserve"> коп, за одну обыкновенную акцию</w:t>
      </w:r>
      <w:r w:rsidR="00E60B2B" w:rsidRPr="008E5E49">
        <w:rPr>
          <w:b/>
          <w:color w:val="000000"/>
          <w:sz w:val="20"/>
          <w:szCs w:val="20"/>
        </w:rPr>
        <w:t>.</w:t>
      </w:r>
      <w:r w:rsidR="00FC58F6" w:rsidRPr="008E5E49">
        <w:rPr>
          <w:b/>
          <w:color w:val="000000"/>
          <w:sz w:val="20"/>
          <w:szCs w:val="20"/>
        </w:rPr>
        <w:t xml:space="preserve"> 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b/>
          <w:i/>
          <w:color w:val="000000"/>
          <w:sz w:val="20"/>
          <w:szCs w:val="20"/>
        </w:rPr>
      </w:pPr>
    </w:p>
    <w:p w:rsidR="00FC58F6" w:rsidRPr="008E5E49" w:rsidRDefault="00FC58F6" w:rsidP="008E5E49">
      <w:pPr>
        <w:shd w:val="clear" w:color="auto" w:fill="FFFFFF"/>
        <w:ind w:firstLine="709"/>
        <w:jc w:val="both"/>
        <w:rPr>
          <w:b/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 xml:space="preserve">Список акционеров, имеющих право требовать выкупа Обществом принадлежащих им акций, составляется на основании данных реестра акционеров Общества по состоянию </w:t>
      </w:r>
      <w:r w:rsidRPr="008E5E49">
        <w:rPr>
          <w:b/>
          <w:color w:val="000000"/>
          <w:sz w:val="20"/>
          <w:szCs w:val="20"/>
        </w:rPr>
        <w:t>на 07.08.2014 года.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FC58F6" w:rsidRPr="008E5E49" w:rsidRDefault="00FC58F6" w:rsidP="008E5E49">
      <w:pPr>
        <w:shd w:val="clear" w:color="auto" w:fill="FFFFFF"/>
        <w:ind w:firstLine="709"/>
        <w:jc w:val="both"/>
        <w:rPr>
          <w:sz w:val="20"/>
          <w:szCs w:val="20"/>
        </w:rPr>
      </w:pPr>
      <w:r w:rsidRPr="008E5E49">
        <w:rPr>
          <w:b/>
          <w:color w:val="000000"/>
          <w:sz w:val="20"/>
          <w:szCs w:val="20"/>
        </w:rPr>
        <w:t>Выкуп акций будет осуществляться Обществом в следующем порядке:</w:t>
      </w:r>
    </w:p>
    <w:p w:rsidR="00FC58F6" w:rsidRPr="008E5E49" w:rsidRDefault="00FC58F6" w:rsidP="008E5E49">
      <w:pPr>
        <w:shd w:val="clear" w:color="auto" w:fill="FFFFFF"/>
        <w:tabs>
          <w:tab w:val="left" w:pos="706"/>
        </w:tabs>
        <w:ind w:firstLine="709"/>
        <w:jc w:val="both"/>
        <w:rPr>
          <w:b/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1.</w:t>
      </w:r>
      <w:r w:rsidRPr="008E5E49">
        <w:rPr>
          <w:color w:val="000000"/>
          <w:sz w:val="20"/>
          <w:szCs w:val="20"/>
        </w:rPr>
        <w:tab/>
        <w:t xml:space="preserve">Акционер, имеющий право требовать от Общества выкупа всех или части принадлежащих ему акций, должен направить </w:t>
      </w:r>
      <w:r w:rsidRPr="008E5E49">
        <w:rPr>
          <w:b/>
          <w:color w:val="000000"/>
          <w:sz w:val="20"/>
          <w:szCs w:val="20"/>
        </w:rPr>
        <w:t xml:space="preserve">письменное требование о выкупе принадлежащих ему акций. 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В требовании должны содержаться следующие данные: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- фамилия, имя, отчество (полное наименование) акционера;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- место жительства (место нахождения);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- количество, категория (тип) и государственный регистрационный номер выпуска акций, выкупа которых требует акционер;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- паспортные данные для акционера - физического лица;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- основной государственный регистрационный номер (ОГРН) акционера - юридического лица в случае, если он является резидентом, или информация об органе, зарегистрировавшем иностранную организацию, регистрационном номере, дате и месте регистрации акционера - юридического лица, в случае, если он является нерезидентом;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- подпись акционера - физического лица или его уполномоченного представителя, засвидетельствованная нотариально или заверенная держателем реестра;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- подпись уполномоченного лица акционера - юридического лица и печать акционера - юридического лица;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- способ оплаты (реквизиты банковского счета в случае безналичного расчета).</w:t>
      </w:r>
    </w:p>
    <w:p w:rsidR="00FC58F6" w:rsidRPr="008E5E49" w:rsidRDefault="00FC58F6" w:rsidP="008E5E49">
      <w:pPr>
        <w:shd w:val="clear" w:color="auto" w:fill="FFFFFF"/>
        <w:tabs>
          <w:tab w:val="left" w:pos="706"/>
        </w:tabs>
        <w:ind w:firstLine="709"/>
        <w:jc w:val="both"/>
        <w:rPr>
          <w:sz w:val="20"/>
          <w:szCs w:val="20"/>
        </w:rPr>
      </w:pPr>
      <w:r w:rsidRPr="008E5E49">
        <w:rPr>
          <w:color w:val="000000"/>
          <w:sz w:val="20"/>
          <w:szCs w:val="20"/>
        </w:rPr>
        <w:t>Акционер может дополнительно указать предпочтительный способ получения суммы выкупа (путем перечисления на банковский счет, с указанием банковских реквизитов своего счета, или почтовым переводом, с указанием адреса).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8E5E49">
        <w:rPr>
          <w:color w:val="000000"/>
          <w:sz w:val="20"/>
          <w:szCs w:val="20"/>
        </w:rPr>
        <w:t>Подпись акционера - физического лица (а в случае если требование подписано представителем</w:t>
      </w:r>
      <w:proofErr w:type="gramEnd"/>
      <w:r w:rsidRPr="008E5E49">
        <w:rPr>
          <w:color w:val="000000"/>
          <w:sz w:val="20"/>
          <w:szCs w:val="20"/>
        </w:rPr>
        <w:t xml:space="preserve"> – подпись представителя) на требовании акционера о выкупе принадлежащих ему акций и на отзыве указанного требования (в случае если акционером (представителем акционера) будет представлен отзыв требования о выкупе) должна быть удостоверена нотариально или держателем реестра акционеров Общества.</w:t>
      </w:r>
    </w:p>
    <w:p w:rsidR="00FC58F6" w:rsidRPr="008E5E49" w:rsidRDefault="00FC58F6" w:rsidP="008E5E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8E5E49">
        <w:rPr>
          <w:rFonts w:ascii="Times New Roman" w:hAnsi="Times New Roman" w:cs="Times New Roman"/>
          <w:color w:val="000000"/>
        </w:rPr>
        <w:t>В случае если требование подписано уполномоченным представителем акционера - физического лица/юридического лица, Обществу должен быть предоставлен оригинал доверенности, оформленной в соответствии с законодательством Российской Федерации (за исключением случаев подписания требования должностным лицом, имеющим право действовать от имени юридического лица без доверенности).</w:t>
      </w:r>
    </w:p>
    <w:p w:rsidR="00FC58F6" w:rsidRPr="008E5E49" w:rsidRDefault="00FC58F6" w:rsidP="008E5E49">
      <w:pPr>
        <w:rPr>
          <w:sz w:val="20"/>
          <w:szCs w:val="20"/>
        </w:rPr>
      </w:pPr>
    </w:p>
    <w:p w:rsidR="00FC58F6" w:rsidRPr="008E5E49" w:rsidRDefault="00FC58F6" w:rsidP="008E5E49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8E5E49">
        <w:rPr>
          <w:color w:val="000000"/>
          <w:sz w:val="20"/>
          <w:szCs w:val="20"/>
        </w:rPr>
        <w:t>С момента получения требования акционера о выкупе принадлежащих ему акций до момента внесения в реестр акционеров Общества записи о переходе права собственности на выкупаемые акции к Обществу или до момента отзыва акционером требования о выкупе этих акций, акционер не вправе совершать связанные с отчуждением или обременением этих акций сделки с третьими лицами, о чем держателем указанного реестра вносится соответствующая запись</w:t>
      </w:r>
      <w:proofErr w:type="gramEnd"/>
      <w:r w:rsidRPr="008E5E49">
        <w:rPr>
          <w:color w:val="000000"/>
          <w:sz w:val="20"/>
          <w:szCs w:val="20"/>
        </w:rPr>
        <w:t xml:space="preserve"> в реестр акционеров Общества.</w:t>
      </w:r>
    </w:p>
    <w:p w:rsidR="00FC58F6" w:rsidRPr="008E5E49" w:rsidRDefault="00FC58F6" w:rsidP="008E5E49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bCs/>
          <w:sz w:val="20"/>
          <w:szCs w:val="20"/>
        </w:rPr>
      </w:pPr>
      <w:r w:rsidRPr="008E5E49">
        <w:rPr>
          <w:color w:val="000000"/>
          <w:sz w:val="20"/>
          <w:szCs w:val="20"/>
        </w:rPr>
        <w:t>В случае учета прав на акции номинальным держателем к требованию акционера должна быть приложена выписка со счета депо с указанием общего количества акций, учитываемых на его счете депо, и количества подлежащих выкупу акций, в отношении которых осуществлено блокирование операций.</w:t>
      </w:r>
    </w:p>
    <w:p w:rsidR="00FC58F6" w:rsidRPr="008E5E49" w:rsidRDefault="00FC58F6" w:rsidP="008E5E49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sz w:val="20"/>
          <w:szCs w:val="20"/>
        </w:rPr>
      </w:pPr>
      <w:r w:rsidRPr="008E5E49">
        <w:rPr>
          <w:sz w:val="20"/>
          <w:szCs w:val="20"/>
        </w:rPr>
        <w:t xml:space="preserve">Прием требований от акционеров, а также отзывов указанных требований будет осуществлять регистратор Общества </w:t>
      </w:r>
      <w:r w:rsidR="00AF5F20" w:rsidRPr="008E5E49">
        <w:rPr>
          <w:sz w:val="20"/>
          <w:szCs w:val="20"/>
        </w:rPr>
        <w:t>Екатеринбургский филиал Закрытого акционерного общества «Регистраторское общество «Статус» (далее – ЗАО «Статус»)</w:t>
      </w:r>
      <w:r w:rsidRPr="008E5E49">
        <w:rPr>
          <w:sz w:val="20"/>
          <w:szCs w:val="20"/>
        </w:rPr>
        <w:t xml:space="preserve"> на основании дополнительного соглашения к договору на ведение реестра. Требование акционера о выкупе принадлежащих ему акций должно быть направлено заказным письмом по адресу: </w:t>
      </w:r>
      <w:r w:rsidR="00AF5F20" w:rsidRPr="008E5E49">
        <w:rPr>
          <w:sz w:val="20"/>
          <w:szCs w:val="20"/>
        </w:rPr>
        <w:t xml:space="preserve">620026 </w:t>
      </w:r>
      <w:r w:rsidRPr="008E5E49">
        <w:rPr>
          <w:sz w:val="20"/>
          <w:szCs w:val="20"/>
        </w:rPr>
        <w:t xml:space="preserve">Российская Федерация, </w:t>
      </w:r>
      <w:proofErr w:type="gramStart"/>
      <w:r w:rsidRPr="008E5E49">
        <w:rPr>
          <w:sz w:val="20"/>
          <w:szCs w:val="20"/>
        </w:rPr>
        <w:t>г</w:t>
      </w:r>
      <w:proofErr w:type="gramEnd"/>
      <w:r w:rsidRPr="008E5E49">
        <w:rPr>
          <w:sz w:val="20"/>
          <w:szCs w:val="20"/>
        </w:rPr>
        <w:t xml:space="preserve">. </w:t>
      </w:r>
      <w:r w:rsidR="00AF5F20" w:rsidRPr="008E5E49">
        <w:rPr>
          <w:sz w:val="20"/>
          <w:szCs w:val="20"/>
        </w:rPr>
        <w:t>Екатеринбург</w:t>
      </w:r>
      <w:r w:rsidRPr="008E5E49">
        <w:rPr>
          <w:sz w:val="20"/>
          <w:szCs w:val="20"/>
        </w:rPr>
        <w:t xml:space="preserve">, ул. </w:t>
      </w:r>
      <w:r w:rsidR="00AF5F20" w:rsidRPr="008E5E49">
        <w:rPr>
          <w:sz w:val="20"/>
          <w:szCs w:val="20"/>
        </w:rPr>
        <w:t>Куйбышева</w:t>
      </w:r>
      <w:r w:rsidRPr="008E5E49">
        <w:rPr>
          <w:sz w:val="20"/>
          <w:szCs w:val="20"/>
        </w:rPr>
        <w:t xml:space="preserve">, д. </w:t>
      </w:r>
      <w:r w:rsidR="00AF5F20" w:rsidRPr="008E5E49">
        <w:rPr>
          <w:sz w:val="20"/>
          <w:szCs w:val="20"/>
        </w:rPr>
        <w:t>44д</w:t>
      </w:r>
      <w:r w:rsidRPr="008E5E49">
        <w:rPr>
          <w:sz w:val="20"/>
          <w:szCs w:val="20"/>
        </w:rPr>
        <w:t xml:space="preserve">, </w:t>
      </w:r>
      <w:r w:rsidR="00D7464D">
        <w:rPr>
          <w:sz w:val="20"/>
          <w:szCs w:val="20"/>
          <w:lang w:val="en-US"/>
        </w:rPr>
        <w:t xml:space="preserve"> </w:t>
      </w:r>
      <w:proofErr w:type="spellStart"/>
      <w:r w:rsidR="00D7464D">
        <w:rPr>
          <w:sz w:val="20"/>
          <w:szCs w:val="20"/>
          <w:lang w:val="en-US"/>
        </w:rPr>
        <w:t>офис</w:t>
      </w:r>
      <w:proofErr w:type="spellEnd"/>
      <w:r w:rsidR="00D7464D">
        <w:rPr>
          <w:sz w:val="20"/>
          <w:szCs w:val="20"/>
          <w:lang w:val="en-US"/>
        </w:rPr>
        <w:t xml:space="preserve"> 1003 </w:t>
      </w:r>
      <w:r w:rsidR="00AF5F20" w:rsidRPr="008E5E49">
        <w:rPr>
          <w:sz w:val="20"/>
          <w:szCs w:val="20"/>
        </w:rPr>
        <w:t>ЗАО «Статус»</w:t>
      </w:r>
    </w:p>
    <w:p w:rsidR="00FC58F6" w:rsidRPr="008E5E49" w:rsidRDefault="00FC58F6" w:rsidP="008E5E49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lastRenderedPageBreak/>
        <w:t xml:space="preserve">Требование акционера о выкупе принадлежащих ему акций должно поступить в </w:t>
      </w:r>
      <w:r w:rsidR="00AF5F20" w:rsidRPr="008E5E49">
        <w:rPr>
          <w:i/>
          <w:sz w:val="20"/>
          <w:szCs w:val="20"/>
        </w:rPr>
        <w:t>ЗАО «Статус»</w:t>
      </w:r>
      <w:r w:rsidRPr="008E5E49">
        <w:rPr>
          <w:color w:val="000000"/>
          <w:sz w:val="20"/>
          <w:szCs w:val="20"/>
        </w:rPr>
        <w:t xml:space="preserve"> не позднее 45 дней </w:t>
      </w:r>
      <w:proofErr w:type="gramStart"/>
      <w:r w:rsidRPr="008E5E49">
        <w:rPr>
          <w:color w:val="000000"/>
          <w:sz w:val="20"/>
          <w:szCs w:val="20"/>
        </w:rPr>
        <w:t>с даты принятия</w:t>
      </w:r>
      <w:proofErr w:type="gramEnd"/>
      <w:r w:rsidRPr="008E5E49">
        <w:rPr>
          <w:color w:val="000000"/>
          <w:sz w:val="20"/>
          <w:szCs w:val="20"/>
        </w:rPr>
        <w:t xml:space="preserve"> Общим собранием акционеров Общества решения о реорганизации Общества (даты проведения Общего собрания акционеров по указанному вопросу), т.е. не позднее </w:t>
      </w:r>
      <w:r w:rsidR="00AF5F20" w:rsidRPr="008E5E49">
        <w:rPr>
          <w:color w:val="000000"/>
          <w:sz w:val="20"/>
          <w:szCs w:val="20"/>
        </w:rPr>
        <w:t>12 октября 2014 г.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 xml:space="preserve">Требования, поступившие в </w:t>
      </w:r>
      <w:r w:rsidR="00AF5F20" w:rsidRPr="008E5E49">
        <w:rPr>
          <w:i/>
          <w:sz w:val="20"/>
          <w:szCs w:val="20"/>
        </w:rPr>
        <w:t>ЗАО «Статус»</w:t>
      </w:r>
      <w:r w:rsidRPr="008E5E49">
        <w:rPr>
          <w:color w:val="000000"/>
          <w:sz w:val="20"/>
          <w:szCs w:val="20"/>
        </w:rPr>
        <w:t xml:space="preserve"> позже указанного срока или содержащие неполную или недостоверную информацию, к рассмотрению не принимаются.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 xml:space="preserve">Акционер вправе отозвать свое требование о выкупе в течение 45 дней </w:t>
      </w:r>
      <w:proofErr w:type="gramStart"/>
      <w:r w:rsidRPr="008E5E49">
        <w:rPr>
          <w:color w:val="000000"/>
          <w:sz w:val="20"/>
          <w:szCs w:val="20"/>
        </w:rPr>
        <w:t>с даты принятия</w:t>
      </w:r>
      <w:proofErr w:type="gramEnd"/>
      <w:r w:rsidRPr="008E5E49">
        <w:rPr>
          <w:color w:val="000000"/>
          <w:sz w:val="20"/>
          <w:szCs w:val="20"/>
        </w:rPr>
        <w:t xml:space="preserve"> Общим собранием акционеров Общества решения о реорганизации Общества (даты проведения Общего собрания акционеров по указанному вопросу), т.е. не позднее </w:t>
      </w:r>
      <w:r w:rsidR="00AF5F20" w:rsidRPr="008E5E49">
        <w:rPr>
          <w:color w:val="000000"/>
          <w:sz w:val="20"/>
          <w:szCs w:val="20"/>
        </w:rPr>
        <w:t>12 октября 2014 г</w:t>
      </w:r>
      <w:r w:rsidRPr="008E5E49">
        <w:rPr>
          <w:color w:val="000000"/>
          <w:sz w:val="20"/>
          <w:szCs w:val="20"/>
        </w:rPr>
        <w:t>. Акционер не вправе отозвать свое требование о выкупе после истечения указанного срока.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 xml:space="preserve">5. В соответствии со ст. 44 Федерального закона «Об акционерных обществах» и пунктом 6.1. Положения о ведении реестра владельцев именных ценных бумаг (утв. постановлением ФКЦБ России от 2 октября </w:t>
      </w:r>
      <w:smartTag w:uri="urn:schemas-microsoft-com:office:smarttags" w:element="metricconverter">
        <w:smartTagPr>
          <w:attr w:name="ProductID" w:val="1997 г"/>
        </w:smartTagPr>
        <w:r w:rsidRPr="008E5E49">
          <w:rPr>
            <w:color w:val="000000"/>
            <w:sz w:val="20"/>
            <w:szCs w:val="20"/>
          </w:rPr>
          <w:t>1997 г</w:t>
        </w:r>
      </w:smartTag>
      <w:r w:rsidRPr="008E5E49">
        <w:rPr>
          <w:color w:val="000000"/>
          <w:sz w:val="20"/>
          <w:szCs w:val="20"/>
        </w:rPr>
        <w:t>. №27) зарегистрированные в реестре акционеров лица обязаны предоставлять регистратору информацию об изменении данных, предусмотренных подпунктом 3.4.1. пункта 3.4. указанного Положения. В случае не предоставления зарегистрированными лицами информации об изменении соответствующих данных или предоставления ими неполной или недостоверной информации об изменении указанных данных, требование акционера о выкупе акций может быть не удовлетворено, при этом Общество и регистратор не несут ответственности за причиненные в связи с этим убытки.</w:t>
      </w:r>
    </w:p>
    <w:p w:rsidR="00FC58F6" w:rsidRPr="008E5E49" w:rsidRDefault="00FC58F6" w:rsidP="008E5E49">
      <w:pPr>
        <w:shd w:val="clear" w:color="auto" w:fill="FFFFFF"/>
        <w:tabs>
          <w:tab w:val="left" w:pos="854"/>
        </w:tabs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6. Если акционер заявил требование о выкупе большего количества акций определенной категории (типа), чем принадлежащее ему количество акций соответствующей категории (типа), указанное в списке акционеров, имеющих право требовать выкупа Обществом принадлежащих им акций, то выкупу подлежат принадлежащие ему  акции соответствующей категории (типа) в количестве, указанном в данном списке.</w:t>
      </w:r>
    </w:p>
    <w:p w:rsidR="00FC58F6" w:rsidRPr="008E5E49" w:rsidRDefault="00FC58F6" w:rsidP="008E5E49">
      <w:pPr>
        <w:shd w:val="clear" w:color="auto" w:fill="FFFFFF"/>
        <w:tabs>
          <w:tab w:val="left" w:pos="883"/>
        </w:tabs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7. В случае</w:t>
      </w:r>
      <w:proofErr w:type="gramStart"/>
      <w:r w:rsidRPr="008E5E49">
        <w:rPr>
          <w:color w:val="000000"/>
          <w:sz w:val="20"/>
          <w:szCs w:val="20"/>
        </w:rPr>
        <w:t>,</w:t>
      </w:r>
      <w:proofErr w:type="gramEnd"/>
      <w:r w:rsidRPr="008E5E49">
        <w:rPr>
          <w:color w:val="000000"/>
          <w:sz w:val="20"/>
          <w:szCs w:val="20"/>
        </w:rPr>
        <w:t xml:space="preserve"> если совокупная стоимость предъявленных и подлежащих выкупу акций Общества превысит 10% стоимости чистых активов Общества на дату принятия Общим собранием акционеров Общества решения о реорганизации, акции будут выкупаться у акционеров пропорционально заявленным требованиям (в соответствии с требованиями п. 5. ст. 76 Федерального закона «Об акционерных обществах»).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Количество акций, подлежащих выкупу у каждого акционера в этом случае, определяется путем деления общего количества акций, которые могут быть выкуплены с учетом указанного ограничения, на общее количество акций, заявленных к выкупу; полученное число (коэффициент пересчета) умножается на количество акций, предъявленных к выкупу каждым акционером.</w:t>
      </w:r>
    </w:p>
    <w:p w:rsidR="00FC58F6" w:rsidRPr="008E5E49" w:rsidRDefault="00FC58F6" w:rsidP="008E5E49">
      <w:pPr>
        <w:shd w:val="clear" w:color="auto" w:fill="FFFFFF"/>
        <w:tabs>
          <w:tab w:val="left" w:pos="883"/>
        </w:tabs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8. В случае</w:t>
      </w:r>
      <w:proofErr w:type="gramStart"/>
      <w:r w:rsidRPr="008E5E49">
        <w:rPr>
          <w:color w:val="000000"/>
          <w:sz w:val="20"/>
          <w:szCs w:val="20"/>
        </w:rPr>
        <w:t>,</w:t>
      </w:r>
      <w:proofErr w:type="gramEnd"/>
      <w:r w:rsidRPr="008E5E49">
        <w:rPr>
          <w:color w:val="000000"/>
          <w:sz w:val="20"/>
          <w:szCs w:val="20"/>
        </w:rPr>
        <w:t xml:space="preserve"> если количество акций, подлежащих выкупу у акционера, будет уменьшено пропорционально заявленным требованиям и такое уменьшение приведет к тому, что выкупу у акционера будет подлежать дробное количество акций, то такое дробное количество выкупаемых акций должно быть округлено до целого числа по следующим правилам:</w:t>
      </w:r>
    </w:p>
    <w:p w:rsidR="00FC58F6" w:rsidRPr="008E5E49" w:rsidRDefault="00FC58F6" w:rsidP="008E5E49">
      <w:pPr>
        <w:numPr>
          <w:ilvl w:val="0"/>
          <w:numId w:val="2"/>
        </w:numPr>
        <w:shd w:val="clear" w:color="auto" w:fill="FFFFFF"/>
        <w:tabs>
          <w:tab w:val="left" w:pos="941"/>
        </w:tabs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при значении знаков, следующих после запятой, от 5 до 9, к целому числу прибавляется единица, а числа, следующие после запятой, не учитываются</w:t>
      </w:r>
      <w:proofErr w:type="gramStart"/>
      <w:r w:rsidRPr="008E5E49">
        <w:rPr>
          <w:color w:val="000000"/>
          <w:sz w:val="20"/>
          <w:szCs w:val="20"/>
        </w:rPr>
        <w:t>;.</w:t>
      </w:r>
      <w:proofErr w:type="gramEnd"/>
    </w:p>
    <w:p w:rsidR="00FC58F6" w:rsidRPr="008E5E49" w:rsidRDefault="00FC58F6" w:rsidP="008E5E49">
      <w:pPr>
        <w:numPr>
          <w:ilvl w:val="0"/>
          <w:numId w:val="2"/>
        </w:numPr>
        <w:shd w:val="clear" w:color="auto" w:fill="FFFFFF"/>
        <w:tabs>
          <w:tab w:val="left" w:pos="941"/>
        </w:tabs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при значении знаков, следующих после запятой, от 0 до 4, в расчет принимается целое число, а числа, следующие после запятой, не учитываются.</w:t>
      </w:r>
    </w:p>
    <w:p w:rsidR="00FC58F6" w:rsidRPr="008E5E49" w:rsidRDefault="00FC58F6" w:rsidP="008E5E49">
      <w:pPr>
        <w:shd w:val="clear" w:color="auto" w:fill="FFFFFF"/>
        <w:tabs>
          <w:tab w:val="left" w:pos="883"/>
        </w:tabs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9.</w:t>
      </w:r>
      <w:r w:rsidRPr="008E5E49">
        <w:rPr>
          <w:color w:val="000000"/>
          <w:sz w:val="20"/>
          <w:szCs w:val="20"/>
        </w:rPr>
        <w:tab/>
        <w:t xml:space="preserve"> Совет директоров Общества не позднее </w:t>
      </w:r>
      <w:r w:rsidR="008E5E49" w:rsidRPr="008E5E49">
        <w:rPr>
          <w:color w:val="000000"/>
          <w:sz w:val="20"/>
          <w:szCs w:val="20"/>
        </w:rPr>
        <w:t>14.10.2014 г.</w:t>
      </w:r>
      <w:r w:rsidRPr="008E5E49">
        <w:rPr>
          <w:color w:val="000000"/>
          <w:sz w:val="20"/>
          <w:szCs w:val="20"/>
        </w:rPr>
        <w:t xml:space="preserve"> утверждает отчет об итогах предъявления акционерами требований о выкупе принадлежащих им акций, который будет </w:t>
      </w:r>
      <w:proofErr w:type="gramStart"/>
      <w:r w:rsidRPr="008E5E49">
        <w:rPr>
          <w:color w:val="000000"/>
          <w:sz w:val="20"/>
          <w:szCs w:val="20"/>
        </w:rPr>
        <w:t>содержать</w:t>
      </w:r>
      <w:proofErr w:type="gramEnd"/>
      <w:r w:rsidRPr="008E5E49">
        <w:rPr>
          <w:color w:val="000000"/>
          <w:sz w:val="20"/>
          <w:szCs w:val="20"/>
        </w:rPr>
        <w:t xml:space="preserve"> в том числе информацию о точном количестве акций, подлежащих выкупу у акционеров Общества (пункты 7 и 8).</w:t>
      </w:r>
    </w:p>
    <w:p w:rsidR="00FC58F6" w:rsidRPr="008E5E49" w:rsidRDefault="00FC58F6" w:rsidP="008E5E49">
      <w:pPr>
        <w:shd w:val="clear" w:color="auto" w:fill="FFFFFF"/>
        <w:tabs>
          <w:tab w:val="left" w:pos="1032"/>
        </w:tabs>
        <w:ind w:firstLine="709"/>
        <w:jc w:val="both"/>
        <w:rPr>
          <w:b/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10.</w:t>
      </w:r>
      <w:r w:rsidRPr="008E5E49">
        <w:rPr>
          <w:color w:val="000000"/>
          <w:sz w:val="20"/>
          <w:szCs w:val="20"/>
        </w:rPr>
        <w:tab/>
        <w:t xml:space="preserve"> </w:t>
      </w:r>
      <w:r w:rsidRPr="008E5E49">
        <w:rPr>
          <w:b/>
          <w:color w:val="000000"/>
          <w:sz w:val="20"/>
          <w:szCs w:val="20"/>
        </w:rPr>
        <w:t>Общество</w:t>
      </w:r>
      <w:r w:rsidRPr="008E5E49">
        <w:rPr>
          <w:color w:val="000000"/>
          <w:sz w:val="20"/>
          <w:szCs w:val="20"/>
        </w:rPr>
        <w:t xml:space="preserve"> </w:t>
      </w:r>
      <w:r w:rsidRPr="008E5E49">
        <w:rPr>
          <w:b/>
          <w:color w:val="000000"/>
          <w:sz w:val="20"/>
          <w:szCs w:val="20"/>
        </w:rPr>
        <w:t>выкупает акц</w:t>
      </w:r>
      <w:proofErr w:type="gramStart"/>
      <w:r w:rsidRPr="008E5E49">
        <w:rPr>
          <w:b/>
          <w:color w:val="000000"/>
          <w:sz w:val="20"/>
          <w:szCs w:val="20"/>
        </w:rPr>
        <w:t>ии у а</w:t>
      </w:r>
      <w:proofErr w:type="gramEnd"/>
      <w:r w:rsidRPr="008E5E49">
        <w:rPr>
          <w:b/>
          <w:color w:val="000000"/>
          <w:sz w:val="20"/>
          <w:szCs w:val="20"/>
        </w:rPr>
        <w:t>кционеров, предъявивших требование о выкупе, в течение 30 дней после истечения 45-дневного срока с даты принятия Общим собранием акционеров Общества решения о реорганизации.</w:t>
      </w:r>
    </w:p>
    <w:p w:rsidR="00FC58F6" w:rsidRPr="008E5E49" w:rsidRDefault="00FC58F6" w:rsidP="008E5E49">
      <w:pPr>
        <w:shd w:val="clear" w:color="auto" w:fill="FFFFFF"/>
        <w:tabs>
          <w:tab w:val="left" w:pos="994"/>
        </w:tabs>
        <w:ind w:firstLine="709"/>
        <w:jc w:val="both"/>
        <w:rPr>
          <w:color w:val="000000"/>
          <w:sz w:val="20"/>
          <w:szCs w:val="20"/>
        </w:rPr>
      </w:pPr>
      <w:r w:rsidRPr="008E5E49">
        <w:rPr>
          <w:sz w:val="20"/>
          <w:szCs w:val="20"/>
        </w:rPr>
        <w:t>11</w:t>
      </w:r>
      <w:r w:rsidRPr="008E5E49">
        <w:rPr>
          <w:color w:val="000000"/>
          <w:sz w:val="20"/>
          <w:szCs w:val="20"/>
        </w:rPr>
        <w:t>. Оплата акций, подлежащих выкупу, осуществляется за счет Общества одним из способов, указанных акционером в требовании:</w:t>
      </w:r>
    </w:p>
    <w:p w:rsidR="00FC58F6" w:rsidRPr="008E5E49" w:rsidRDefault="00FC58F6" w:rsidP="008E5E49">
      <w:pPr>
        <w:shd w:val="clear" w:color="auto" w:fill="FFFFFF"/>
        <w:tabs>
          <w:tab w:val="left" w:pos="1008"/>
        </w:tabs>
        <w:ind w:firstLine="709"/>
        <w:jc w:val="both"/>
        <w:rPr>
          <w:sz w:val="20"/>
          <w:szCs w:val="20"/>
        </w:rPr>
      </w:pPr>
      <w:r w:rsidRPr="008E5E49">
        <w:rPr>
          <w:color w:val="000000"/>
          <w:sz w:val="20"/>
          <w:szCs w:val="20"/>
        </w:rPr>
        <w:t>-</w:t>
      </w:r>
      <w:r w:rsidRPr="008E5E49">
        <w:rPr>
          <w:color w:val="000000"/>
          <w:sz w:val="20"/>
          <w:szCs w:val="20"/>
        </w:rPr>
        <w:tab/>
        <w:t>в безналичном порядке путем перечисления суммы выкупа на банковский счет, указанный акционером в требовании; или</w:t>
      </w:r>
    </w:p>
    <w:p w:rsidR="00FC58F6" w:rsidRPr="008E5E49" w:rsidRDefault="00FC58F6" w:rsidP="008E5E49">
      <w:pPr>
        <w:shd w:val="clear" w:color="auto" w:fill="FFFFFF"/>
        <w:tabs>
          <w:tab w:val="left" w:pos="1008"/>
        </w:tabs>
        <w:ind w:firstLine="709"/>
        <w:jc w:val="both"/>
        <w:rPr>
          <w:sz w:val="20"/>
          <w:szCs w:val="20"/>
        </w:rPr>
      </w:pPr>
      <w:r w:rsidRPr="008E5E49">
        <w:rPr>
          <w:color w:val="000000"/>
          <w:sz w:val="20"/>
          <w:szCs w:val="20"/>
        </w:rPr>
        <w:t>-</w:t>
      </w:r>
      <w:r w:rsidRPr="008E5E49">
        <w:rPr>
          <w:color w:val="000000"/>
          <w:sz w:val="20"/>
          <w:szCs w:val="20"/>
        </w:rPr>
        <w:tab/>
        <w:t>путем перечисления суммы выкупа почтовым переводом по адресу, указанному акционером в требовании.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proofErr w:type="gramStart"/>
      <w:r w:rsidRPr="008E5E49">
        <w:rPr>
          <w:color w:val="000000"/>
          <w:sz w:val="20"/>
          <w:szCs w:val="20"/>
        </w:rPr>
        <w:t>В случае отсутствия в представленном акционером требовании о выкупе акций соответствующего указания на реквизиты банковского счета или на адрес для осуществления почтового перевода денежные средства перечисляются акционеру посредством почтового перевода по адресу места жительства (места нахождения), указанному в реестре акционеров).</w:t>
      </w:r>
      <w:proofErr w:type="gramEnd"/>
    </w:p>
    <w:p w:rsidR="00FC58F6" w:rsidRPr="008E5E49" w:rsidRDefault="00FC58F6" w:rsidP="008E5E4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>Акции, выкупленные Обществом, поступают в распоряжение Общества.</w:t>
      </w:r>
    </w:p>
    <w:p w:rsidR="00FC58F6" w:rsidRPr="008E5E49" w:rsidRDefault="00FC58F6" w:rsidP="008E5E4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E5E49">
        <w:rPr>
          <w:color w:val="000000"/>
          <w:sz w:val="20"/>
          <w:szCs w:val="20"/>
        </w:rPr>
        <w:t xml:space="preserve">Держатель реестра акционеров Общества вносит в реестр записи о переходе права собственности на выкупаемые акции к Обществу на основании утвержденного Советом директоров Общества отчета об итогах предъявления акционерами требований о выкупе принадлежащих им акций и на основании требований </w:t>
      </w:r>
      <w:proofErr w:type="gramStart"/>
      <w:r w:rsidRPr="008E5E49">
        <w:rPr>
          <w:color w:val="000000"/>
          <w:sz w:val="20"/>
          <w:szCs w:val="20"/>
        </w:rPr>
        <w:t>акционеров</w:t>
      </w:r>
      <w:proofErr w:type="gramEnd"/>
      <w:r w:rsidRPr="008E5E49">
        <w:rPr>
          <w:color w:val="000000"/>
          <w:sz w:val="20"/>
          <w:szCs w:val="20"/>
        </w:rPr>
        <w:t xml:space="preserve"> о выкупе принадлежащих им акций, а также документов, подтверждающих исполнение Обществом обязанности по выплате денежных средств акционерам, предъявившим требования о выкупе принадлежащих им акций Общества. При этом оформления и представления передаточного распоряжения от акционеров Общества не требуется.</w:t>
      </w:r>
    </w:p>
    <w:p w:rsidR="00FC58F6" w:rsidRPr="008E5E49" w:rsidRDefault="00FC58F6" w:rsidP="008E5E49">
      <w:pPr>
        <w:rPr>
          <w:sz w:val="20"/>
          <w:szCs w:val="20"/>
        </w:rPr>
      </w:pPr>
    </w:p>
    <w:p w:rsidR="00A9475E" w:rsidRDefault="00A9475E" w:rsidP="008E5E49">
      <w:pPr>
        <w:ind w:left="3540"/>
        <w:jc w:val="both"/>
        <w:rPr>
          <w:sz w:val="20"/>
          <w:szCs w:val="20"/>
        </w:rPr>
      </w:pPr>
    </w:p>
    <w:p w:rsidR="00A9475E" w:rsidRDefault="00A9475E" w:rsidP="008E5E49">
      <w:pPr>
        <w:ind w:left="3540"/>
        <w:jc w:val="both"/>
        <w:rPr>
          <w:sz w:val="20"/>
          <w:szCs w:val="20"/>
        </w:rPr>
      </w:pP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lastRenderedPageBreak/>
        <w:t>ПРИМЕРНАЯ ФОРМА</w:t>
      </w: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в Открытое акционерное общество «</w:t>
      </w:r>
      <w:r w:rsidR="008E5E49" w:rsidRPr="008E5E49">
        <w:rPr>
          <w:sz w:val="20"/>
          <w:szCs w:val="20"/>
        </w:rPr>
        <w:t>Городские электрические сети»</w:t>
      </w: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от _________________________________________________________________</w:t>
      </w: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t xml:space="preserve">      </w:t>
      </w:r>
      <w:r w:rsidRPr="008E5E49">
        <w:rPr>
          <w:sz w:val="20"/>
          <w:szCs w:val="20"/>
        </w:rPr>
        <w:tab/>
        <w:t>Ф.И.О. / полное фирменное наименование юридического лица</w:t>
      </w: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_________________________________________________________________</w:t>
      </w: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данные документа, удостоверяющего личность / данные о государственной регистрации юридического лица (ОГРН и иные данные)</w:t>
      </w: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_________________________________________________________________</w:t>
      </w: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_________________________________________________________________</w:t>
      </w:r>
    </w:p>
    <w:p w:rsidR="00FC58F6" w:rsidRPr="008E5E49" w:rsidRDefault="00FC58F6" w:rsidP="008E5E49">
      <w:pPr>
        <w:ind w:left="3540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адрес проживания (место нахождения юридического лица), телефон</w:t>
      </w:r>
    </w:p>
    <w:p w:rsidR="00FC58F6" w:rsidRPr="008E5E49" w:rsidRDefault="00FC58F6" w:rsidP="008E5E49">
      <w:pPr>
        <w:jc w:val="both"/>
        <w:rPr>
          <w:sz w:val="20"/>
          <w:szCs w:val="20"/>
        </w:rPr>
      </w:pPr>
    </w:p>
    <w:p w:rsidR="00FC58F6" w:rsidRPr="008E5E49" w:rsidRDefault="00FC58F6" w:rsidP="008E5E49">
      <w:pPr>
        <w:jc w:val="center"/>
        <w:outlineLvl w:val="0"/>
        <w:rPr>
          <w:b/>
          <w:sz w:val="20"/>
          <w:szCs w:val="20"/>
        </w:rPr>
      </w:pPr>
      <w:r w:rsidRPr="008E5E49">
        <w:rPr>
          <w:b/>
          <w:sz w:val="20"/>
          <w:szCs w:val="20"/>
        </w:rPr>
        <w:t>ТРЕБОВАНИЕ АКЦИОНЕРА</w:t>
      </w:r>
    </w:p>
    <w:p w:rsidR="00FC58F6" w:rsidRPr="008E5E49" w:rsidRDefault="00FC58F6" w:rsidP="008E5E49">
      <w:pPr>
        <w:jc w:val="center"/>
        <w:outlineLvl w:val="0"/>
        <w:rPr>
          <w:b/>
          <w:sz w:val="20"/>
          <w:szCs w:val="20"/>
        </w:rPr>
      </w:pPr>
      <w:r w:rsidRPr="008E5E49">
        <w:rPr>
          <w:b/>
          <w:sz w:val="20"/>
          <w:szCs w:val="20"/>
        </w:rPr>
        <w:t>О ВЫКУПЕ ОБЩЕСТВОМ ПРИНАДЛЕЖАЩИХ ЕМУ АКЦИЙ</w:t>
      </w:r>
    </w:p>
    <w:p w:rsidR="00FC58F6" w:rsidRPr="008E5E49" w:rsidRDefault="00FC58F6" w:rsidP="008E5E49">
      <w:pPr>
        <w:jc w:val="both"/>
        <w:rPr>
          <w:sz w:val="20"/>
          <w:szCs w:val="20"/>
        </w:rPr>
      </w:pPr>
    </w:p>
    <w:p w:rsidR="00FC58F6" w:rsidRPr="008E5E49" w:rsidRDefault="008E5E49" w:rsidP="008E5E49">
      <w:pPr>
        <w:ind w:firstLine="708"/>
        <w:jc w:val="both"/>
        <w:rPr>
          <w:sz w:val="20"/>
          <w:szCs w:val="20"/>
        </w:rPr>
      </w:pPr>
      <w:r w:rsidRPr="008E5E49">
        <w:rPr>
          <w:b/>
          <w:sz w:val="20"/>
          <w:szCs w:val="20"/>
        </w:rPr>
        <w:t>28 августа 2014 г.</w:t>
      </w:r>
      <w:r w:rsidR="00FC58F6" w:rsidRPr="008E5E49">
        <w:rPr>
          <w:sz w:val="20"/>
          <w:szCs w:val="20"/>
        </w:rPr>
        <w:t xml:space="preserve"> внеочередное Общее собрание акционеров открытого акционерного общества «</w:t>
      </w:r>
      <w:r w:rsidRPr="008E5E49">
        <w:rPr>
          <w:sz w:val="20"/>
          <w:szCs w:val="20"/>
        </w:rPr>
        <w:t>Городские электрические сети</w:t>
      </w:r>
      <w:r w:rsidR="00FC58F6" w:rsidRPr="008E5E49">
        <w:rPr>
          <w:sz w:val="20"/>
          <w:szCs w:val="20"/>
        </w:rPr>
        <w:t>»  приняло решение о реорганизации Общества.</w:t>
      </w:r>
    </w:p>
    <w:p w:rsidR="00FC58F6" w:rsidRPr="008E5E49" w:rsidRDefault="00FC58F6" w:rsidP="008E5E49">
      <w:pPr>
        <w:ind w:firstLine="708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В соответствии с п. 1 ст. 75 Федерального закона «Об акционерных обществах» заявляю требование о выкупе следующего количества принадлежащих мне акций Общества:</w:t>
      </w:r>
    </w:p>
    <w:p w:rsidR="00FC58F6" w:rsidRPr="008E5E49" w:rsidRDefault="00FC58F6" w:rsidP="008E5E49">
      <w:pPr>
        <w:ind w:firstLine="708"/>
        <w:jc w:val="both"/>
        <w:rPr>
          <w:sz w:val="20"/>
          <w:szCs w:val="20"/>
        </w:rPr>
      </w:pPr>
      <w:r w:rsidRPr="008E5E49">
        <w:rPr>
          <w:sz w:val="20"/>
          <w:szCs w:val="20"/>
        </w:rPr>
        <w:t xml:space="preserve">_________________ (_______________________________________________________________________________________) </w:t>
      </w:r>
    </w:p>
    <w:p w:rsidR="00FC58F6" w:rsidRPr="008E5E49" w:rsidRDefault="00FC58F6" w:rsidP="008E5E49">
      <w:pPr>
        <w:ind w:left="4956"/>
        <w:jc w:val="both"/>
        <w:rPr>
          <w:i/>
          <w:sz w:val="20"/>
          <w:szCs w:val="20"/>
        </w:rPr>
      </w:pPr>
      <w:r w:rsidRPr="008E5E49">
        <w:rPr>
          <w:i/>
          <w:sz w:val="20"/>
          <w:szCs w:val="20"/>
        </w:rPr>
        <w:t xml:space="preserve">        прописью</w:t>
      </w:r>
    </w:p>
    <w:p w:rsidR="00FC58F6" w:rsidRPr="008E5E49" w:rsidRDefault="00FC58F6" w:rsidP="008E5E49">
      <w:pPr>
        <w:jc w:val="both"/>
        <w:rPr>
          <w:sz w:val="20"/>
          <w:szCs w:val="20"/>
        </w:rPr>
      </w:pPr>
      <w:r w:rsidRPr="008E5E49">
        <w:rPr>
          <w:sz w:val="20"/>
          <w:szCs w:val="20"/>
        </w:rPr>
        <w:t xml:space="preserve">штук обыкновенных акций (государственный регистрационный номер ______________ от «__» ________ _____ </w:t>
      </w:r>
      <w:proofErr w:type="gramStart"/>
      <w:r w:rsidRPr="008E5E49">
        <w:rPr>
          <w:sz w:val="20"/>
          <w:szCs w:val="20"/>
        </w:rPr>
        <w:t>г</w:t>
      </w:r>
      <w:proofErr w:type="gramEnd"/>
      <w:r w:rsidRPr="008E5E49">
        <w:rPr>
          <w:sz w:val="20"/>
          <w:szCs w:val="20"/>
        </w:rPr>
        <w:t>.) по цене и в порядке, указанных в уведомлении о наличии права требовать выкупа Обществом акций;</w:t>
      </w:r>
    </w:p>
    <w:p w:rsidR="00FC58F6" w:rsidRPr="008E5E49" w:rsidRDefault="00FC58F6" w:rsidP="008E5E49">
      <w:pPr>
        <w:ind w:firstLine="708"/>
        <w:jc w:val="both"/>
        <w:rPr>
          <w:i/>
          <w:sz w:val="20"/>
          <w:szCs w:val="20"/>
        </w:rPr>
      </w:pPr>
      <w:r w:rsidRPr="008E5E49">
        <w:rPr>
          <w:i/>
          <w:sz w:val="20"/>
          <w:szCs w:val="20"/>
        </w:rPr>
        <w:t xml:space="preserve">_________________ (_______________________________________________________________________________________) </w:t>
      </w:r>
    </w:p>
    <w:p w:rsidR="00FC58F6" w:rsidRPr="008E5E49" w:rsidRDefault="00FC58F6" w:rsidP="008E5E49">
      <w:pPr>
        <w:ind w:left="4956"/>
        <w:jc w:val="both"/>
        <w:rPr>
          <w:i/>
          <w:sz w:val="20"/>
          <w:szCs w:val="20"/>
        </w:rPr>
      </w:pPr>
      <w:r w:rsidRPr="008E5E49">
        <w:rPr>
          <w:i/>
          <w:sz w:val="20"/>
          <w:szCs w:val="20"/>
        </w:rPr>
        <w:t xml:space="preserve">        прописью</w:t>
      </w:r>
    </w:p>
    <w:p w:rsidR="00FC58F6" w:rsidRPr="008E5E49" w:rsidRDefault="00FC58F6" w:rsidP="008E5E49">
      <w:pPr>
        <w:jc w:val="both"/>
        <w:rPr>
          <w:i/>
          <w:sz w:val="20"/>
          <w:szCs w:val="20"/>
        </w:rPr>
      </w:pPr>
      <w:r w:rsidRPr="008E5E49">
        <w:rPr>
          <w:i/>
          <w:sz w:val="20"/>
          <w:szCs w:val="20"/>
        </w:rPr>
        <w:t xml:space="preserve">штук привилегированных [типа «А»] акций (государственный регистрационный номер ______________ от «__» ________ _____ </w:t>
      </w:r>
      <w:proofErr w:type="gramStart"/>
      <w:r w:rsidRPr="008E5E49">
        <w:rPr>
          <w:i/>
          <w:sz w:val="20"/>
          <w:szCs w:val="20"/>
        </w:rPr>
        <w:t>г</w:t>
      </w:r>
      <w:proofErr w:type="gramEnd"/>
      <w:r w:rsidRPr="008E5E49">
        <w:rPr>
          <w:i/>
          <w:sz w:val="20"/>
          <w:szCs w:val="20"/>
        </w:rPr>
        <w:t>.) по цене и в порядке, указанных в уведомлении о наличии права требовать выкупа Обществом акций.</w:t>
      </w:r>
    </w:p>
    <w:p w:rsidR="00FC58F6" w:rsidRPr="008E5E49" w:rsidRDefault="00FC58F6" w:rsidP="008E5E49">
      <w:pPr>
        <w:ind w:firstLine="708"/>
        <w:jc w:val="both"/>
        <w:rPr>
          <w:sz w:val="20"/>
          <w:szCs w:val="20"/>
        </w:rPr>
      </w:pPr>
    </w:p>
    <w:p w:rsidR="00FC58F6" w:rsidRPr="008E5E49" w:rsidRDefault="00FC58F6" w:rsidP="008E5E49">
      <w:pPr>
        <w:ind w:firstLine="708"/>
        <w:jc w:val="both"/>
        <w:rPr>
          <w:sz w:val="20"/>
          <w:szCs w:val="20"/>
        </w:rPr>
      </w:pPr>
      <w:r w:rsidRPr="008E5E49">
        <w:rPr>
          <w:sz w:val="20"/>
          <w:szCs w:val="20"/>
        </w:rPr>
        <w:t>Если данное требование не может быть удовлетворено в полном объеме в силу ограничений, сформулированных в п. 5 ст. 76 Федерального закона «Об акционерных обществах», требую выкупить у меня количество акций, пропорционально заявленным требованиям (п. 5 ст. 76 Федерального закона «Об акционерных обществах»).</w:t>
      </w:r>
    </w:p>
    <w:p w:rsidR="00FC58F6" w:rsidRPr="008E5E49" w:rsidRDefault="00FC58F6" w:rsidP="008E5E49">
      <w:pPr>
        <w:ind w:firstLine="708"/>
        <w:jc w:val="both"/>
        <w:rPr>
          <w:b/>
          <w:sz w:val="20"/>
          <w:szCs w:val="20"/>
        </w:rPr>
      </w:pPr>
    </w:p>
    <w:p w:rsidR="00FC58F6" w:rsidRPr="008E5E49" w:rsidRDefault="00FC58F6" w:rsidP="008E5E49">
      <w:pPr>
        <w:ind w:firstLine="708"/>
        <w:jc w:val="both"/>
        <w:rPr>
          <w:b/>
          <w:sz w:val="20"/>
          <w:szCs w:val="20"/>
        </w:rPr>
      </w:pPr>
      <w:r w:rsidRPr="008E5E49">
        <w:rPr>
          <w:b/>
          <w:sz w:val="20"/>
          <w:szCs w:val="20"/>
        </w:rPr>
        <w:t>Акции не проданы, не заложены, не обременены иными имущественными правами третьих лиц, под арестом и запретом не состоят.</w:t>
      </w:r>
    </w:p>
    <w:p w:rsidR="00FC58F6" w:rsidRPr="008E5E49" w:rsidRDefault="00FC58F6" w:rsidP="008E5E49">
      <w:pPr>
        <w:pStyle w:val="a3"/>
        <w:spacing w:after="0"/>
        <w:rPr>
          <w:i/>
          <w:sz w:val="20"/>
          <w:szCs w:val="20"/>
        </w:rPr>
      </w:pPr>
    </w:p>
    <w:p w:rsidR="00FC58F6" w:rsidRPr="008E5E49" w:rsidRDefault="00FC58F6" w:rsidP="008E5E49">
      <w:pPr>
        <w:pStyle w:val="a3"/>
        <w:spacing w:after="0"/>
        <w:rPr>
          <w:i/>
          <w:sz w:val="20"/>
          <w:szCs w:val="20"/>
        </w:rPr>
      </w:pPr>
      <w:r w:rsidRPr="008E5E49">
        <w:rPr>
          <w:i/>
          <w:sz w:val="20"/>
          <w:szCs w:val="20"/>
        </w:rPr>
        <w:t>Выплату причитающихся денежных средств прошу осуществить (</w:t>
      </w:r>
      <w:proofErr w:type="gramStart"/>
      <w:r w:rsidRPr="008E5E49">
        <w:rPr>
          <w:i/>
          <w:sz w:val="20"/>
          <w:szCs w:val="20"/>
        </w:rPr>
        <w:t>нужное</w:t>
      </w:r>
      <w:proofErr w:type="gramEnd"/>
      <w:r w:rsidRPr="008E5E49">
        <w:rPr>
          <w:i/>
          <w:sz w:val="20"/>
          <w:szCs w:val="20"/>
        </w:rPr>
        <w:t xml:space="preserve"> отметить):</w:t>
      </w:r>
    </w:p>
    <w:tbl>
      <w:tblPr>
        <w:tblW w:w="10458" w:type="dxa"/>
        <w:tblLayout w:type="fixed"/>
        <w:tblLook w:val="0000"/>
      </w:tblPr>
      <w:tblGrid>
        <w:gridCol w:w="2268"/>
        <w:gridCol w:w="3780"/>
        <w:gridCol w:w="4410"/>
      </w:tblGrid>
      <w:tr w:rsidR="00FC58F6" w:rsidRPr="008E5E49" w:rsidTr="005920CB">
        <w:trPr>
          <w:trHeight w:val="316"/>
        </w:trPr>
        <w:tc>
          <w:tcPr>
            <w:tcW w:w="2268" w:type="dxa"/>
          </w:tcPr>
          <w:p w:rsidR="00FC58F6" w:rsidRPr="008E5E49" w:rsidRDefault="00FC58F6" w:rsidP="008E5E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FC58F6" w:rsidRPr="008E5E49" w:rsidRDefault="00FC58F6" w:rsidP="008E5E49">
            <w:pPr>
              <w:ind w:left="329" w:hanging="329"/>
              <w:jc w:val="both"/>
              <w:rPr>
                <w:b/>
                <w:sz w:val="20"/>
                <w:szCs w:val="20"/>
              </w:rPr>
            </w:pPr>
            <w:r w:rsidRPr="008E5E49">
              <w:rPr>
                <w:b/>
                <w:sz w:val="20"/>
                <w:szCs w:val="20"/>
              </w:rPr>
              <w:t xml:space="preserve">      </w:t>
            </w:r>
            <w:r w:rsidRPr="008E5E49">
              <w:rPr>
                <w:b/>
                <w:sz w:val="20"/>
                <w:szCs w:val="20"/>
              </w:rPr>
              <w:sym w:font="Symbol" w:char="F07F"/>
            </w:r>
            <w:r w:rsidRPr="008E5E49">
              <w:rPr>
                <w:b/>
                <w:sz w:val="20"/>
                <w:szCs w:val="20"/>
              </w:rPr>
              <w:t xml:space="preserve"> почтовым переводом</w:t>
            </w:r>
          </w:p>
        </w:tc>
        <w:tc>
          <w:tcPr>
            <w:tcW w:w="4410" w:type="dxa"/>
          </w:tcPr>
          <w:p w:rsidR="00FC58F6" w:rsidRPr="008E5E49" w:rsidRDefault="00FC58F6" w:rsidP="008E5E49">
            <w:pPr>
              <w:jc w:val="both"/>
              <w:rPr>
                <w:b/>
                <w:sz w:val="20"/>
                <w:szCs w:val="20"/>
              </w:rPr>
            </w:pPr>
            <w:r w:rsidRPr="008E5E49">
              <w:rPr>
                <w:sz w:val="20"/>
                <w:szCs w:val="20"/>
              </w:rPr>
              <w:t xml:space="preserve">                          </w:t>
            </w:r>
            <w:r w:rsidRPr="008E5E49">
              <w:rPr>
                <w:b/>
                <w:sz w:val="20"/>
                <w:szCs w:val="20"/>
              </w:rPr>
              <w:sym w:font="Symbol" w:char="F07F"/>
            </w:r>
            <w:r w:rsidRPr="008E5E49">
              <w:rPr>
                <w:b/>
                <w:sz w:val="20"/>
                <w:szCs w:val="20"/>
              </w:rPr>
              <w:t xml:space="preserve"> безналичная</w:t>
            </w:r>
          </w:p>
        </w:tc>
      </w:tr>
    </w:tbl>
    <w:p w:rsidR="00FC58F6" w:rsidRPr="008E5E49" w:rsidRDefault="00FC58F6" w:rsidP="008E5E49">
      <w:pPr>
        <w:pStyle w:val="a3"/>
        <w:spacing w:after="0"/>
        <w:rPr>
          <w:i/>
          <w:sz w:val="20"/>
          <w:szCs w:val="20"/>
        </w:rPr>
      </w:pPr>
      <w:r w:rsidRPr="008E5E49">
        <w:rPr>
          <w:i/>
          <w:sz w:val="20"/>
          <w:szCs w:val="20"/>
        </w:rPr>
        <w:t xml:space="preserve">                                            (с удержанием почтовых расходов)                         (с удержанием комиссии банка)</w:t>
      </w:r>
    </w:p>
    <w:p w:rsidR="00FC58F6" w:rsidRPr="008E5E49" w:rsidRDefault="00FC58F6" w:rsidP="008E5E49">
      <w:pPr>
        <w:pStyle w:val="2"/>
        <w:spacing w:after="0" w:line="240" w:lineRule="auto"/>
        <w:rPr>
          <w:sz w:val="20"/>
          <w:szCs w:val="20"/>
        </w:rPr>
      </w:pPr>
      <w:r w:rsidRPr="008E5E49">
        <w:rPr>
          <w:b/>
          <w:sz w:val="20"/>
          <w:szCs w:val="20"/>
        </w:rPr>
        <w:t>Почтовый адрес для направления денежных средств:</w:t>
      </w:r>
      <w:r w:rsidRPr="008E5E49">
        <w:rPr>
          <w:sz w:val="20"/>
          <w:szCs w:val="20"/>
        </w:rPr>
        <w:t xml:space="preserve"> _____________________________________________________________________________________________________</w:t>
      </w:r>
    </w:p>
    <w:p w:rsidR="00FC58F6" w:rsidRPr="008E5E49" w:rsidRDefault="00FC58F6" w:rsidP="008E5E49">
      <w:pPr>
        <w:jc w:val="both"/>
        <w:rPr>
          <w:sz w:val="20"/>
          <w:szCs w:val="20"/>
        </w:rPr>
      </w:pPr>
    </w:p>
    <w:p w:rsidR="00FC58F6" w:rsidRPr="008E5E49" w:rsidRDefault="00FC58F6" w:rsidP="008E5E49">
      <w:pPr>
        <w:jc w:val="both"/>
        <w:rPr>
          <w:b/>
          <w:sz w:val="20"/>
          <w:szCs w:val="20"/>
        </w:rPr>
      </w:pPr>
      <w:r w:rsidRPr="008E5E49">
        <w:rPr>
          <w:b/>
          <w:sz w:val="20"/>
          <w:szCs w:val="20"/>
        </w:rPr>
        <w:t>Банковские реквизиты:</w:t>
      </w:r>
    </w:p>
    <w:p w:rsidR="00FC58F6" w:rsidRPr="008E5E49" w:rsidRDefault="00FC58F6" w:rsidP="008E5E49">
      <w:pPr>
        <w:jc w:val="both"/>
        <w:outlineLvl w:val="0"/>
        <w:rPr>
          <w:sz w:val="20"/>
          <w:szCs w:val="20"/>
        </w:rPr>
      </w:pPr>
      <w:r w:rsidRPr="008E5E49">
        <w:rPr>
          <w:sz w:val="20"/>
          <w:szCs w:val="20"/>
        </w:rPr>
        <w:t xml:space="preserve">Счет №  _________________________________________ Наименование кредитной организации (филиала), ее место нахождения </w:t>
      </w:r>
    </w:p>
    <w:p w:rsidR="00FC58F6" w:rsidRPr="008E5E49" w:rsidRDefault="00FC58F6" w:rsidP="008E5E49">
      <w:pPr>
        <w:jc w:val="both"/>
        <w:rPr>
          <w:sz w:val="20"/>
          <w:szCs w:val="20"/>
        </w:rPr>
      </w:pPr>
      <w:r w:rsidRPr="008E5E49">
        <w:rPr>
          <w:sz w:val="20"/>
          <w:szCs w:val="20"/>
        </w:rPr>
        <w:t xml:space="preserve">______________________________________________________________ ИНН кредитной организации (филиала) </w:t>
      </w:r>
      <w:proofErr w:type="spellStart"/>
      <w:r w:rsidRPr="008E5E49">
        <w:rPr>
          <w:sz w:val="20"/>
          <w:szCs w:val="20"/>
        </w:rPr>
        <w:t>_______________________________________________Счет</w:t>
      </w:r>
      <w:proofErr w:type="spellEnd"/>
      <w:r w:rsidRPr="008E5E49">
        <w:rPr>
          <w:sz w:val="20"/>
          <w:szCs w:val="20"/>
        </w:rPr>
        <w:t xml:space="preserve">  отделения (филиала) в головной кредитной организации ________________________________ Наименование головной  кредитной  организации (филиала), чей БИК указан, ее место нахождения___________________________________________________________________БИК________________________________</w:t>
      </w:r>
    </w:p>
    <w:p w:rsidR="00FC58F6" w:rsidRPr="008E5E49" w:rsidRDefault="00FC58F6" w:rsidP="008E5E49">
      <w:pPr>
        <w:jc w:val="both"/>
        <w:rPr>
          <w:sz w:val="20"/>
          <w:szCs w:val="20"/>
        </w:rPr>
      </w:pPr>
      <w:r w:rsidRPr="008E5E49">
        <w:rPr>
          <w:sz w:val="20"/>
          <w:szCs w:val="20"/>
        </w:rPr>
        <w:t>Корреспондентский счет № _________________________________________________________</w:t>
      </w:r>
    </w:p>
    <w:p w:rsidR="00FC58F6" w:rsidRPr="008E5E49" w:rsidRDefault="00FC58F6" w:rsidP="008E5E49">
      <w:pPr>
        <w:jc w:val="center"/>
        <w:rPr>
          <w:i/>
          <w:sz w:val="20"/>
          <w:szCs w:val="20"/>
        </w:rPr>
      </w:pPr>
      <w:r w:rsidRPr="008E5E49">
        <w:rPr>
          <w:i/>
          <w:sz w:val="20"/>
          <w:szCs w:val="20"/>
        </w:rPr>
        <w:t>(Необходимо  указать все вышеперечисленные реквизиты)</w:t>
      </w:r>
    </w:p>
    <w:p w:rsidR="00FC58F6" w:rsidRPr="008E5E49" w:rsidRDefault="00FC58F6" w:rsidP="008E5E49">
      <w:pPr>
        <w:jc w:val="both"/>
        <w:rPr>
          <w:b/>
          <w:sz w:val="20"/>
          <w:szCs w:val="20"/>
        </w:rPr>
      </w:pPr>
    </w:p>
    <w:p w:rsidR="00FC58F6" w:rsidRPr="008E5E49" w:rsidRDefault="00FC58F6" w:rsidP="008E5E49">
      <w:pPr>
        <w:jc w:val="both"/>
        <w:rPr>
          <w:sz w:val="20"/>
          <w:szCs w:val="20"/>
        </w:rPr>
      </w:pPr>
      <w:r w:rsidRPr="008E5E49">
        <w:rPr>
          <w:b/>
          <w:sz w:val="20"/>
          <w:szCs w:val="20"/>
        </w:rPr>
        <w:t xml:space="preserve">Подпись акционера </w:t>
      </w:r>
      <w:r w:rsidRPr="008E5E49">
        <w:rPr>
          <w:b/>
          <w:sz w:val="20"/>
          <w:szCs w:val="20"/>
        </w:rPr>
        <w:tab/>
        <w:t xml:space="preserve">              </w:t>
      </w:r>
      <w:r w:rsidRPr="008E5E49">
        <w:rPr>
          <w:sz w:val="20"/>
          <w:szCs w:val="20"/>
        </w:rPr>
        <w:t>____________________   /______________/</w:t>
      </w:r>
    </w:p>
    <w:p w:rsidR="00FC58F6" w:rsidRPr="008E5E49" w:rsidRDefault="00FC58F6" w:rsidP="008E5E49">
      <w:pPr>
        <w:rPr>
          <w:sz w:val="20"/>
          <w:szCs w:val="20"/>
        </w:rPr>
      </w:pPr>
      <w:r w:rsidRPr="008E5E49">
        <w:rPr>
          <w:b/>
          <w:sz w:val="20"/>
          <w:szCs w:val="20"/>
        </w:rPr>
        <w:t>(представителя акционера)</w:t>
      </w:r>
      <w:r w:rsidRPr="008E5E49">
        <w:rPr>
          <w:sz w:val="20"/>
          <w:szCs w:val="20"/>
        </w:rPr>
        <w:tab/>
      </w:r>
      <w:r w:rsidRPr="008E5E49">
        <w:rPr>
          <w:sz w:val="20"/>
          <w:szCs w:val="20"/>
        </w:rPr>
        <w:tab/>
        <w:t xml:space="preserve">    М.П.</w:t>
      </w:r>
    </w:p>
    <w:p w:rsidR="00FC58F6" w:rsidRPr="008E5E49" w:rsidRDefault="00FC58F6" w:rsidP="008E5E49">
      <w:pPr>
        <w:jc w:val="right"/>
        <w:rPr>
          <w:sz w:val="20"/>
          <w:szCs w:val="20"/>
        </w:rPr>
      </w:pPr>
      <w:r w:rsidRPr="008E5E49">
        <w:rPr>
          <w:sz w:val="20"/>
          <w:szCs w:val="20"/>
        </w:rPr>
        <w:t>Дата подписания требования: «___» _____________ 20</w:t>
      </w:r>
      <w:r w:rsidR="008E5E49" w:rsidRPr="008E5E49">
        <w:rPr>
          <w:sz w:val="20"/>
          <w:szCs w:val="20"/>
        </w:rPr>
        <w:t>__</w:t>
      </w:r>
      <w:r w:rsidRPr="008E5E49">
        <w:rPr>
          <w:sz w:val="20"/>
          <w:szCs w:val="20"/>
        </w:rPr>
        <w:t>_г.</w:t>
      </w:r>
    </w:p>
    <w:p w:rsidR="00FC58F6" w:rsidRPr="008E5E49" w:rsidRDefault="00FC58F6" w:rsidP="008E5E49">
      <w:pPr>
        <w:jc w:val="center"/>
        <w:rPr>
          <w:b/>
          <w:sz w:val="20"/>
          <w:szCs w:val="20"/>
          <w:u w:val="single"/>
        </w:rPr>
      </w:pPr>
      <w:r w:rsidRPr="008E5E49">
        <w:rPr>
          <w:b/>
          <w:sz w:val="20"/>
          <w:szCs w:val="20"/>
          <w:u w:val="single"/>
        </w:rPr>
        <w:t>Удостоверение подписи акционера  - физического лица (его представителя)</w:t>
      </w:r>
      <w:r w:rsidRPr="008E5E49">
        <w:rPr>
          <w:rStyle w:val="a7"/>
          <w:b/>
          <w:sz w:val="20"/>
          <w:szCs w:val="20"/>
          <w:u w:val="single"/>
        </w:rPr>
        <w:footnoteReference w:id="1"/>
      </w:r>
      <w:r w:rsidRPr="008E5E49">
        <w:rPr>
          <w:b/>
          <w:sz w:val="20"/>
          <w:szCs w:val="20"/>
          <w:u w:val="single"/>
        </w:rPr>
        <w:t>:</w:t>
      </w:r>
    </w:p>
    <w:p w:rsidR="00FC58F6" w:rsidRPr="008E5E49" w:rsidRDefault="00FC58F6" w:rsidP="008E5E49">
      <w:pPr>
        <w:rPr>
          <w:sz w:val="20"/>
          <w:szCs w:val="20"/>
        </w:rPr>
      </w:pPr>
    </w:p>
    <w:p w:rsidR="00FC58F6" w:rsidRPr="008E5E49" w:rsidRDefault="00FC58F6" w:rsidP="008E5E49">
      <w:pPr>
        <w:rPr>
          <w:sz w:val="20"/>
          <w:szCs w:val="20"/>
        </w:rPr>
      </w:pPr>
    </w:p>
    <w:p w:rsidR="009A5DA5" w:rsidRPr="008E5E49" w:rsidRDefault="009A5DA5" w:rsidP="008E5E49">
      <w:pPr>
        <w:rPr>
          <w:sz w:val="20"/>
          <w:szCs w:val="20"/>
        </w:rPr>
      </w:pPr>
    </w:p>
    <w:sectPr w:rsidR="009A5DA5" w:rsidRPr="008E5E49" w:rsidSect="008E5E49">
      <w:pgSz w:w="11906" w:h="16838"/>
      <w:pgMar w:top="1134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F8B" w:rsidRDefault="000E4F8B" w:rsidP="00FC58F6">
      <w:r>
        <w:separator/>
      </w:r>
    </w:p>
  </w:endnote>
  <w:endnote w:type="continuationSeparator" w:id="0">
    <w:p w:rsidR="000E4F8B" w:rsidRDefault="000E4F8B" w:rsidP="00FC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F8B" w:rsidRDefault="000E4F8B" w:rsidP="00FC58F6">
      <w:r>
        <w:separator/>
      </w:r>
    </w:p>
  </w:footnote>
  <w:footnote w:type="continuationSeparator" w:id="0">
    <w:p w:rsidR="000E4F8B" w:rsidRDefault="000E4F8B" w:rsidP="00FC58F6">
      <w:r>
        <w:continuationSeparator/>
      </w:r>
    </w:p>
  </w:footnote>
  <w:footnote w:id="1">
    <w:p w:rsidR="00FC58F6" w:rsidRDefault="00FC58F6" w:rsidP="00FC58F6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 xml:space="preserve"> В соответствии с </w:t>
      </w:r>
      <w:proofErr w:type="spellStart"/>
      <w:r>
        <w:rPr>
          <w:sz w:val="18"/>
          <w:szCs w:val="18"/>
        </w:rPr>
        <w:t>абз</w:t>
      </w:r>
      <w:proofErr w:type="spellEnd"/>
      <w:r>
        <w:rPr>
          <w:sz w:val="18"/>
          <w:szCs w:val="18"/>
        </w:rPr>
        <w:t>. 1 п. 3 ст. 76 Федерального закона «Об акционерных обществах».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79BB"/>
    <w:multiLevelType w:val="singleLevel"/>
    <w:tmpl w:val="84B6A56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6C8F6A1B"/>
    <w:multiLevelType w:val="singleLevel"/>
    <w:tmpl w:val="DA36C522"/>
    <w:lvl w:ilvl="0">
      <w:start w:val="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8F6"/>
    <w:rsid w:val="000E4F8B"/>
    <w:rsid w:val="005920CB"/>
    <w:rsid w:val="008E5E49"/>
    <w:rsid w:val="009A5DA5"/>
    <w:rsid w:val="00A23826"/>
    <w:rsid w:val="00A9475E"/>
    <w:rsid w:val="00AF5F20"/>
    <w:rsid w:val="00CA240E"/>
    <w:rsid w:val="00D7464D"/>
    <w:rsid w:val="00E60B2B"/>
    <w:rsid w:val="00FC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C58F6"/>
    <w:pPr>
      <w:widowControl w:val="0"/>
      <w:ind w:firstLine="720"/>
    </w:pPr>
    <w:rPr>
      <w:rFonts w:ascii="Times New Roman" w:eastAsia="Times New Roman" w:hAnsi="Times New Roman"/>
      <w:snapToGrid w:val="0"/>
    </w:rPr>
  </w:style>
  <w:style w:type="paragraph" w:styleId="2">
    <w:name w:val="Body Text 2"/>
    <w:basedOn w:val="a"/>
    <w:link w:val="20"/>
    <w:rsid w:val="00FC58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C58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FC58F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8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C58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C58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C58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FC58F6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C5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C58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</cp:revision>
  <dcterms:created xsi:type="dcterms:W3CDTF">2014-08-21T03:47:00Z</dcterms:created>
  <dcterms:modified xsi:type="dcterms:W3CDTF">2014-08-21T03:47:00Z</dcterms:modified>
</cp:coreProperties>
</file>